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6DB54A" w14:textId="32E650C0" w:rsidR="00CC5D61" w:rsidRPr="00CC5D61" w:rsidRDefault="00CC5D61" w:rsidP="00CC5D61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Расчет значений мониторингов по заработной плате (по СНИЛС, по должностям) на основании данных раздела «АХД. Импорт данных»</w:t>
      </w:r>
    </w:p>
    <w:p w14:paraId="1B0B034D" w14:textId="77777777" w:rsidR="00CC5D61" w:rsidRDefault="00CC5D61">
      <w:pPr>
        <w:rPr>
          <w:sz w:val="20"/>
          <w:szCs w:val="20"/>
        </w:rPr>
      </w:pPr>
    </w:p>
    <w:p w14:paraId="42AC1466" w14:textId="77777777" w:rsidR="00CC5D61" w:rsidRDefault="008E74DC" w:rsidP="00CC5D61">
      <w:pPr>
        <w:jc w:val="both"/>
        <w:rPr>
          <w:sz w:val="20"/>
          <w:szCs w:val="20"/>
        </w:rPr>
      </w:pPr>
      <w:r w:rsidRPr="00A25A0D">
        <w:rPr>
          <w:sz w:val="20"/>
          <w:szCs w:val="20"/>
        </w:rPr>
        <w:t xml:space="preserve">В разделе </w:t>
      </w:r>
      <w:r w:rsidR="00CC5D61">
        <w:rPr>
          <w:sz w:val="20"/>
          <w:szCs w:val="20"/>
        </w:rPr>
        <w:t>«</w:t>
      </w:r>
      <w:r w:rsidRPr="00A25A0D">
        <w:rPr>
          <w:sz w:val="20"/>
          <w:szCs w:val="20"/>
        </w:rPr>
        <w:t>Мониторинг заработной платы</w:t>
      </w:r>
      <w:r w:rsidR="00CC5D61">
        <w:rPr>
          <w:sz w:val="20"/>
          <w:szCs w:val="20"/>
        </w:rPr>
        <w:t>»</w:t>
      </w:r>
      <w:r w:rsidRPr="00A25A0D">
        <w:rPr>
          <w:sz w:val="20"/>
          <w:szCs w:val="20"/>
        </w:rPr>
        <w:t xml:space="preserve"> в подсистеме </w:t>
      </w:r>
      <w:r w:rsidR="00CC5D61">
        <w:rPr>
          <w:sz w:val="20"/>
          <w:szCs w:val="20"/>
        </w:rPr>
        <w:t>«</w:t>
      </w:r>
      <w:r w:rsidRPr="00A25A0D">
        <w:rPr>
          <w:sz w:val="20"/>
          <w:szCs w:val="20"/>
        </w:rPr>
        <w:t>Модуль загрузки данных АХД</w:t>
      </w:r>
      <w:r w:rsidR="00CC5D61">
        <w:rPr>
          <w:sz w:val="20"/>
          <w:szCs w:val="20"/>
        </w:rPr>
        <w:t>»</w:t>
      </w:r>
      <w:r w:rsidRPr="00A25A0D">
        <w:rPr>
          <w:sz w:val="20"/>
          <w:szCs w:val="20"/>
        </w:rPr>
        <w:t xml:space="preserve"> реализован</w:t>
      </w:r>
      <w:r w:rsidR="00CC5D61">
        <w:rPr>
          <w:sz w:val="20"/>
          <w:szCs w:val="20"/>
        </w:rPr>
        <w:t>а возможность</w:t>
      </w:r>
      <w:r w:rsidRPr="00A25A0D">
        <w:rPr>
          <w:sz w:val="20"/>
          <w:szCs w:val="20"/>
        </w:rPr>
        <w:t xml:space="preserve"> </w:t>
      </w:r>
      <w:r w:rsidR="00CC5D61">
        <w:rPr>
          <w:sz w:val="20"/>
          <w:szCs w:val="20"/>
        </w:rPr>
        <w:t xml:space="preserve">заполнения сведений в </w:t>
      </w:r>
      <w:r w:rsidRPr="00A25A0D">
        <w:rPr>
          <w:sz w:val="20"/>
          <w:szCs w:val="20"/>
        </w:rPr>
        <w:t>спецификаци</w:t>
      </w:r>
      <w:r w:rsidR="00CC5D61">
        <w:rPr>
          <w:sz w:val="20"/>
          <w:szCs w:val="20"/>
        </w:rPr>
        <w:t>ях</w:t>
      </w:r>
      <w:r w:rsidRPr="00A25A0D">
        <w:rPr>
          <w:sz w:val="20"/>
          <w:szCs w:val="20"/>
        </w:rPr>
        <w:t xml:space="preserve"> «Данные по СНИЛС», «Данные по Должностям».</w:t>
      </w:r>
    </w:p>
    <w:p w14:paraId="7C7032F8" w14:textId="77777777" w:rsidR="00CC5D61" w:rsidRDefault="008E74DC" w:rsidP="00CC5D61">
      <w:pPr>
        <w:jc w:val="both"/>
        <w:rPr>
          <w:sz w:val="20"/>
          <w:szCs w:val="20"/>
        </w:rPr>
      </w:pPr>
      <w:r w:rsidRPr="00A25A0D">
        <w:rPr>
          <w:sz w:val="20"/>
          <w:szCs w:val="20"/>
        </w:rPr>
        <w:t>Пересчет осуществляется на основании данных</w:t>
      </w:r>
      <w:r w:rsidR="00CC5D61">
        <w:rPr>
          <w:sz w:val="20"/>
          <w:szCs w:val="20"/>
        </w:rPr>
        <w:t>,</w:t>
      </w:r>
      <w:r w:rsidRPr="00A25A0D">
        <w:rPr>
          <w:sz w:val="20"/>
          <w:szCs w:val="20"/>
        </w:rPr>
        <w:t xml:space="preserve"> загруженных в раздел </w:t>
      </w:r>
      <w:r w:rsidR="00CC5D61">
        <w:rPr>
          <w:sz w:val="20"/>
          <w:szCs w:val="20"/>
        </w:rPr>
        <w:t>«</w:t>
      </w:r>
      <w:r w:rsidRPr="00A25A0D">
        <w:rPr>
          <w:sz w:val="20"/>
          <w:szCs w:val="20"/>
        </w:rPr>
        <w:t>АХД. Импорт данных</w:t>
      </w:r>
      <w:r w:rsidR="00CC5D61">
        <w:rPr>
          <w:sz w:val="20"/>
          <w:szCs w:val="20"/>
        </w:rPr>
        <w:t>».</w:t>
      </w:r>
      <w:r w:rsidRPr="00A25A0D">
        <w:rPr>
          <w:sz w:val="20"/>
          <w:szCs w:val="20"/>
        </w:rPr>
        <w:br/>
      </w:r>
      <w:r w:rsidR="00CC5D61">
        <w:rPr>
          <w:sz w:val="20"/>
          <w:szCs w:val="20"/>
        </w:rPr>
        <w:t>При выполнении</w:t>
      </w:r>
      <w:r w:rsidRPr="00A25A0D">
        <w:rPr>
          <w:sz w:val="20"/>
          <w:szCs w:val="20"/>
        </w:rPr>
        <w:t xml:space="preserve"> пересчета учитываются сотрудники, работающие в подразделениях, </w:t>
      </w:r>
      <w:r w:rsidR="00920947" w:rsidRPr="00A25A0D">
        <w:rPr>
          <w:sz w:val="20"/>
          <w:szCs w:val="20"/>
        </w:rPr>
        <w:t>находящихся в составе группы подразделений для соответствующего типа мониторинга.</w:t>
      </w:r>
    </w:p>
    <w:p w14:paraId="1A7E4769" w14:textId="5D6A2627" w:rsidR="004E4A2C" w:rsidRPr="00A25A0D" w:rsidRDefault="00CC5D61" w:rsidP="00CC5D61">
      <w:pPr>
        <w:jc w:val="both"/>
        <w:rPr>
          <w:sz w:val="20"/>
          <w:szCs w:val="20"/>
        </w:rPr>
      </w:pPr>
      <w:r>
        <w:rPr>
          <w:sz w:val="20"/>
          <w:szCs w:val="20"/>
        </w:rPr>
        <w:t>Например, необходимо пересчитать мониторинг по должностям по ПСМП, значит должна быть группа подразделений, в которую включены только те подразделения, которые оказывают ПСМП. Если должно попадать всё учреждение, без немедицинских, значит должна быть группа, куда включены все подразделения, кроме немедицинских.</w:t>
      </w:r>
    </w:p>
    <w:p w14:paraId="798650F2" w14:textId="012AEB18" w:rsidR="00477A95" w:rsidRPr="00CC5D61" w:rsidRDefault="00920947" w:rsidP="00920947">
      <w:pPr>
        <w:pStyle w:val="a4"/>
        <w:numPr>
          <w:ilvl w:val="0"/>
          <w:numId w:val="1"/>
        </w:numPr>
        <w:rPr>
          <w:b/>
          <w:bCs/>
          <w:sz w:val="20"/>
          <w:szCs w:val="20"/>
        </w:rPr>
      </w:pPr>
      <w:r w:rsidRPr="00CC5D61">
        <w:rPr>
          <w:b/>
          <w:bCs/>
          <w:sz w:val="20"/>
          <w:szCs w:val="20"/>
        </w:rPr>
        <w:t>В разделе «Группы подразделений» необходимо создать групп</w:t>
      </w:r>
      <w:r w:rsidR="00CC5D61" w:rsidRPr="00CC5D61">
        <w:rPr>
          <w:b/>
          <w:bCs/>
          <w:sz w:val="20"/>
          <w:szCs w:val="20"/>
        </w:rPr>
        <w:t>ы</w:t>
      </w:r>
      <w:r w:rsidRPr="00CC5D61">
        <w:rPr>
          <w:b/>
          <w:bCs/>
          <w:sz w:val="20"/>
          <w:szCs w:val="20"/>
        </w:rPr>
        <w:t xml:space="preserve"> </w:t>
      </w:r>
      <w:r w:rsidR="00CC5D61" w:rsidRPr="00CC5D61">
        <w:rPr>
          <w:b/>
          <w:bCs/>
          <w:sz w:val="20"/>
          <w:szCs w:val="20"/>
        </w:rPr>
        <w:t>подразделений, относящихся к ПМСП, СМП, ЦРБ (когда попадают все медицинские подразделения</w:t>
      </w:r>
      <w:proofErr w:type="gramStart"/>
      <w:r w:rsidR="00CC5D61" w:rsidRPr="00CC5D61">
        <w:rPr>
          <w:b/>
          <w:bCs/>
          <w:sz w:val="20"/>
          <w:szCs w:val="20"/>
        </w:rPr>
        <w:t>)..</w:t>
      </w:r>
      <w:proofErr w:type="gramEnd"/>
    </w:p>
    <w:p w14:paraId="30DC50E5" w14:textId="77777777" w:rsidR="00477A95" w:rsidRPr="00A25A0D" w:rsidRDefault="00477A95" w:rsidP="00477A95">
      <w:pPr>
        <w:rPr>
          <w:sz w:val="20"/>
          <w:szCs w:val="20"/>
        </w:rPr>
      </w:pPr>
    </w:p>
    <w:p w14:paraId="0F183A22" w14:textId="778AB669" w:rsidR="00920947" w:rsidRPr="00A25A0D" w:rsidRDefault="00CC5D61" w:rsidP="00477A95">
      <w:pPr>
        <w:rPr>
          <w:sz w:val="20"/>
          <w:szCs w:val="20"/>
        </w:rPr>
      </w:pPr>
      <w:r>
        <w:rPr>
          <w:sz w:val="20"/>
          <w:szCs w:val="20"/>
        </w:rPr>
        <w:t>Открыть</w:t>
      </w:r>
      <w:r w:rsidR="00477A95" w:rsidRPr="00A25A0D">
        <w:rPr>
          <w:sz w:val="20"/>
          <w:szCs w:val="20"/>
        </w:rPr>
        <w:t xml:space="preserve"> раздел «Группы подразделений» в подсистем</w:t>
      </w:r>
      <w:r>
        <w:rPr>
          <w:sz w:val="20"/>
          <w:szCs w:val="20"/>
        </w:rPr>
        <w:t>е</w:t>
      </w:r>
      <w:r w:rsidR="00477A95" w:rsidRPr="00A25A0D">
        <w:rPr>
          <w:sz w:val="20"/>
          <w:szCs w:val="20"/>
        </w:rPr>
        <w:t xml:space="preserve"> </w:t>
      </w:r>
      <w:r>
        <w:rPr>
          <w:sz w:val="20"/>
          <w:szCs w:val="20"/>
        </w:rPr>
        <w:t>«</w:t>
      </w:r>
      <w:r w:rsidR="00477A95" w:rsidRPr="00A25A0D">
        <w:rPr>
          <w:sz w:val="20"/>
          <w:szCs w:val="20"/>
        </w:rPr>
        <w:t>Модуль загрузки данных АХД</w:t>
      </w:r>
      <w:r>
        <w:rPr>
          <w:sz w:val="20"/>
          <w:szCs w:val="20"/>
        </w:rPr>
        <w:t>»</w:t>
      </w:r>
      <w:r w:rsidR="00477A95" w:rsidRPr="00A25A0D">
        <w:rPr>
          <w:sz w:val="20"/>
          <w:szCs w:val="20"/>
        </w:rPr>
        <w:t>:</w:t>
      </w:r>
      <w:r w:rsidR="00920947" w:rsidRPr="00A25A0D">
        <w:rPr>
          <w:sz w:val="20"/>
          <w:szCs w:val="20"/>
        </w:rPr>
        <w:br/>
      </w:r>
    </w:p>
    <w:p w14:paraId="2F7AF522" w14:textId="77777777" w:rsidR="00920947" w:rsidRDefault="00920947" w:rsidP="00920947">
      <w:pPr>
        <w:pStyle w:val="a4"/>
        <w:jc w:val="center"/>
      </w:pPr>
      <w:r>
        <w:rPr>
          <w:noProof/>
          <w:lang w:eastAsia="ru-RU"/>
        </w:rPr>
        <w:drawing>
          <wp:inline distT="0" distB="0" distL="0" distR="0" wp14:anchorId="631547C2" wp14:editId="01FD89AB">
            <wp:extent cx="2640330" cy="1706117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881" cy="17161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B1AD778" w14:textId="77777777" w:rsidR="00477A95" w:rsidRPr="00A25A0D" w:rsidRDefault="00920947" w:rsidP="00477A95">
      <w:pPr>
        <w:pStyle w:val="a4"/>
        <w:jc w:val="center"/>
        <w:rPr>
          <w:sz w:val="18"/>
          <w:szCs w:val="18"/>
        </w:rPr>
      </w:pPr>
      <w:r w:rsidRPr="00A25A0D">
        <w:rPr>
          <w:sz w:val="18"/>
          <w:szCs w:val="18"/>
        </w:rPr>
        <w:t>Рисунок 1</w:t>
      </w:r>
      <w:r w:rsidR="00477A95" w:rsidRPr="00A25A0D">
        <w:rPr>
          <w:sz w:val="18"/>
          <w:szCs w:val="18"/>
        </w:rPr>
        <w:br/>
      </w:r>
      <w:r w:rsidR="00477A95" w:rsidRPr="00A25A0D">
        <w:rPr>
          <w:sz w:val="18"/>
          <w:szCs w:val="18"/>
        </w:rPr>
        <w:br/>
      </w:r>
    </w:p>
    <w:p w14:paraId="6FC8E052" w14:textId="45E6A1BE" w:rsidR="00920947" w:rsidRPr="00A25A0D" w:rsidRDefault="00477A95" w:rsidP="00477A95">
      <w:pPr>
        <w:pStyle w:val="a4"/>
        <w:ind w:left="0"/>
        <w:rPr>
          <w:sz w:val="20"/>
          <w:szCs w:val="20"/>
        </w:rPr>
      </w:pPr>
      <w:r w:rsidRPr="00A25A0D">
        <w:rPr>
          <w:sz w:val="20"/>
          <w:szCs w:val="20"/>
        </w:rPr>
        <w:t xml:space="preserve">Стоя </w:t>
      </w:r>
      <w:proofErr w:type="gramStart"/>
      <w:r w:rsidRPr="00A25A0D">
        <w:rPr>
          <w:sz w:val="20"/>
          <w:szCs w:val="20"/>
        </w:rPr>
        <w:t>на заголовке</w:t>
      </w:r>
      <w:proofErr w:type="gramEnd"/>
      <w:r w:rsidRPr="00A25A0D">
        <w:rPr>
          <w:sz w:val="20"/>
          <w:szCs w:val="20"/>
        </w:rPr>
        <w:t xml:space="preserve"> раздела «Группы подразделений»</w:t>
      </w:r>
      <w:r w:rsidR="00CC5D61">
        <w:rPr>
          <w:sz w:val="20"/>
          <w:szCs w:val="20"/>
        </w:rPr>
        <w:t>,</w:t>
      </w:r>
      <w:r w:rsidRPr="00A25A0D">
        <w:rPr>
          <w:sz w:val="20"/>
          <w:szCs w:val="20"/>
        </w:rPr>
        <w:t xml:space="preserve"> выбира</w:t>
      </w:r>
      <w:r w:rsidR="00CC5D61">
        <w:rPr>
          <w:sz w:val="20"/>
          <w:szCs w:val="20"/>
        </w:rPr>
        <w:t>ть</w:t>
      </w:r>
      <w:r w:rsidRPr="00A25A0D">
        <w:rPr>
          <w:sz w:val="20"/>
          <w:szCs w:val="20"/>
        </w:rPr>
        <w:t xml:space="preserve"> действие контекстного меню «Добавить»:</w:t>
      </w:r>
    </w:p>
    <w:p w14:paraId="08529FCE" w14:textId="77777777" w:rsidR="00477A95" w:rsidRDefault="00477A95" w:rsidP="00477A95">
      <w:pPr>
        <w:pStyle w:val="a4"/>
        <w:jc w:val="center"/>
      </w:pPr>
      <w:r>
        <w:rPr>
          <w:noProof/>
          <w:lang w:eastAsia="ru-RU"/>
        </w:rPr>
        <w:drawing>
          <wp:inline distT="0" distB="0" distL="0" distR="0" wp14:anchorId="2DE59FCE" wp14:editId="5D3066B2">
            <wp:extent cx="2592265" cy="2523494"/>
            <wp:effectExtent l="1905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3294" cy="25244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4C9589B" w14:textId="77777777" w:rsidR="00477A95" w:rsidRPr="00A25A0D" w:rsidRDefault="00477A95" w:rsidP="00477A95">
      <w:pPr>
        <w:pStyle w:val="a4"/>
        <w:jc w:val="center"/>
        <w:rPr>
          <w:sz w:val="18"/>
          <w:szCs w:val="18"/>
        </w:rPr>
      </w:pPr>
      <w:r w:rsidRPr="00A25A0D">
        <w:rPr>
          <w:sz w:val="18"/>
          <w:szCs w:val="18"/>
        </w:rPr>
        <w:t>Рисунок 2</w:t>
      </w:r>
    </w:p>
    <w:p w14:paraId="1B592A0C" w14:textId="77777777" w:rsidR="00477A95" w:rsidRDefault="00477A95" w:rsidP="00477A95">
      <w:pPr>
        <w:pStyle w:val="a4"/>
        <w:jc w:val="center"/>
      </w:pPr>
    </w:p>
    <w:p w14:paraId="46AECBE0" w14:textId="77777777" w:rsidR="00477A95" w:rsidRPr="00A25A0D" w:rsidRDefault="00477A95" w:rsidP="00A25A0D">
      <w:pPr>
        <w:pStyle w:val="a4"/>
        <w:ind w:left="0"/>
        <w:rPr>
          <w:sz w:val="20"/>
          <w:szCs w:val="20"/>
        </w:rPr>
      </w:pPr>
      <w:r w:rsidRPr="00A25A0D">
        <w:rPr>
          <w:sz w:val="20"/>
          <w:szCs w:val="20"/>
        </w:rPr>
        <w:t xml:space="preserve">Откроется окно </w:t>
      </w:r>
      <w:r w:rsidR="00A25A0D" w:rsidRPr="00A25A0D">
        <w:rPr>
          <w:sz w:val="20"/>
          <w:szCs w:val="20"/>
        </w:rPr>
        <w:t>«Регистр АХД. Группы подразделений: Добавление»:</w:t>
      </w:r>
    </w:p>
    <w:p w14:paraId="3AD02F16" w14:textId="77777777" w:rsidR="00477A95" w:rsidRDefault="00477A95" w:rsidP="00477A95">
      <w:pPr>
        <w:pStyle w:val="a4"/>
        <w:jc w:val="center"/>
      </w:pPr>
      <w:r>
        <w:rPr>
          <w:noProof/>
          <w:lang w:eastAsia="ru-RU"/>
        </w:rPr>
        <w:drawing>
          <wp:inline distT="0" distB="0" distL="0" distR="0" wp14:anchorId="24E091BC" wp14:editId="56438F52">
            <wp:extent cx="4271596" cy="1917377"/>
            <wp:effectExtent l="1905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4196" cy="19185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FAB293F" w14:textId="77777777" w:rsidR="00A25A0D" w:rsidRDefault="00A25A0D" w:rsidP="00477A95">
      <w:pPr>
        <w:pStyle w:val="a4"/>
        <w:jc w:val="center"/>
        <w:rPr>
          <w:sz w:val="18"/>
          <w:szCs w:val="18"/>
        </w:rPr>
      </w:pPr>
      <w:r w:rsidRPr="00A25A0D">
        <w:rPr>
          <w:sz w:val="18"/>
          <w:szCs w:val="18"/>
        </w:rPr>
        <w:t>Рисунок 3</w:t>
      </w:r>
    </w:p>
    <w:p w14:paraId="445A2FF3" w14:textId="77777777" w:rsidR="00A25A0D" w:rsidRDefault="00A25A0D" w:rsidP="00477A95">
      <w:pPr>
        <w:pStyle w:val="a4"/>
        <w:jc w:val="center"/>
        <w:rPr>
          <w:sz w:val="18"/>
          <w:szCs w:val="18"/>
        </w:rPr>
      </w:pPr>
    </w:p>
    <w:p w14:paraId="52EE63DA" w14:textId="77777777" w:rsidR="00A25A0D" w:rsidRDefault="00A25A0D" w:rsidP="002455D6">
      <w:pPr>
        <w:pStyle w:val="33"/>
        <w:ind w:left="0" w:firstLine="0"/>
        <w:rPr>
          <w:lang w:bidi="en-US"/>
        </w:rPr>
      </w:pPr>
      <w:r>
        <w:rPr>
          <w:rStyle w:val="a7"/>
        </w:rPr>
        <w:t>Юридическое лицо</w:t>
      </w:r>
      <w:r>
        <w:rPr>
          <w:lang w:bidi="en-US"/>
        </w:rPr>
        <w:t xml:space="preserve"> – </w:t>
      </w:r>
      <w:r w:rsidR="002455D6">
        <w:rPr>
          <w:lang w:bidi="en-US"/>
        </w:rPr>
        <w:t xml:space="preserve">указать код </w:t>
      </w:r>
      <w:proofErr w:type="spellStart"/>
      <w:r w:rsidR="002455D6">
        <w:rPr>
          <w:lang w:bidi="en-US"/>
        </w:rPr>
        <w:t>Мединфо</w:t>
      </w:r>
      <w:proofErr w:type="spellEnd"/>
      <w:r w:rsidR="002455D6">
        <w:rPr>
          <w:lang w:bidi="en-US"/>
        </w:rPr>
        <w:t xml:space="preserve"> своей организации вручную либо выбрать из словаря</w:t>
      </w:r>
      <w:r>
        <w:rPr>
          <w:lang w:bidi="en-US"/>
        </w:rPr>
        <w:t>;</w:t>
      </w:r>
    </w:p>
    <w:p w14:paraId="1E799596" w14:textId="07156DFA" w:rsidR="00BB683C" w:rsidRPr="00BB683C" w:rsidRDefault="00BB683C" w:rsidP="00BB683C">
      <w:pPr>
        <w:pStyle w:val="33"/>
        <w:ind w:left="0" w:firstLine="0"/>
        <w:rPr>
          <w:lang w:bidi="en-US"/>
        </w:rPr>
      </w:pPr>
      <w:r>
        <w:rPr>
          <w:rStyle w:val="a7"/>
        </w:rPr>
        <w:t>Тип мониторинга</w:t>
      </w:r>
      <w:r w:rsidR="00A25A0D">
        <w:rPr>
          <w:lang w:bidi="en-US"/>
        </w:rPr>
        <w:t xml:space="preserve"> – </w:t>
      </w:r>
      <w:r>
        <w:rPr>
          <w:lang w:bidi="en-US"/>
        </w:rPr>
        <w:t xml:space="preserve">выбрать из списка Тип мониторинга, </w:t>
      </w:r>
      <w:r w:rsidR="008750BC">
        <w:rPr>
          <w:lang w:bidi="en-US"/>
        </w:rPr>
        <w:t>отражающий, что за подразделения в нем находятся</w:t>
      </w:r>
      <w:r>
        <w:rPr>
          <w:lang w:bidi="en-US"/>
        </w:rPr>
        <w:t>.</w:t>
      </w:r>
    </w:p>
    <w:p w14:paraId="396C6AD8" w14:textId="38C418B1" w:rsidR="00A25A0D" w:rsidRPr="00BB683C" w:rsidRDefault="00A25A0D" w:rsidP="00BB683C">
      <w:pPr>
        <w:pStyle w:val="33"/>
        <w:ind w:left="0" w:firstLine="0"/>
        <w:rPr>
          <w:lang w:bidi="en-US"/>
        </w:rPr>
      </w:pPr>
      <w:r w:rsidRPr="00CF269E">
        <w:rPr>
          <w:rStyle w:val="a7"/>
        </w:rPr>
        <w:t xml:space="preserve">Дата </w:t>
      </w:r>
      <w:r w:rsidR="00BB683C">
        <w:rPr>
          <w:rStyle w:val="a7"/>
        </w:rPr>
        <w:t xml:space="preserve">начала действия </w:t>
      </w:r>
      <w:r w:rsidR="00BB683C">
        <w:rPr>
          <w:lang w:bidi="en-US"/>
        </w:rPr>
        <w:t>– указ</w:t>
      </w:r>
      <w:r w:rsidR="008750BC">
        <w:rPr>
          <w:lang w:bidi="en-US"/>
        </w:rPr>
        <w:t>ать</w:t>
      </w:r>
      <w:r w:rsidR="00BB683C">
        <w:rPr>
          <w:lang w:bidi="en-US"/>
        </w:rPr>
        <w:t xml:space="preserve"> дат</w:t>
      </w:r>
      <w:r w:rsidR="008750BC">
        <w:rPr>
          <w:lang w:bidi="en-US"/>
        </w:rPr>
        <w:t>у,</w:t>
      </w:r>
      <w:r w:rsidR="00BB683C">
        <w:rPr>
          <w:lang w:bidi="en-US"/>
        </w:rPr>
        <w:t xml:space="preserve"> с которой начнет действовать созданная группа подразделений.</w:t>
      </w:r>
    </w:p>
    <w:p w14:paraId="0F4BA1A9" w14:textId="0EE9B433" w:rsidR="00BB683C" w:rsidRDefault="00BB683C" w:rsidP="00BB683C">
      <w:pPr>
        <w:pStyle w:val="33"/>
        <w:ind w:left="0" w:firstLine="0"/>
        <w:rPr>
          <w:lang w:bidi="en-US"/>
        </w:rPr>
      </w:pPr>
      <w:r w:rsidRPr="00CF269E">
        <w:rPr>
          <w:rStyle w:val="a7"/>
        </w:rPr>
        <w:t xml:space="preserve">Дата </w:t>
      </w:r>
      <w:r>
        <w:rPr>
          <w:rStyle w:val="a7"/>
        </w:rPr>
        <w:t xml:space="preserve">окончания действия </w:t>
      </w:r>
      <w:r>
        <w:rPr>
          <w:lang w:bidi="en-US"/>
        </w:rPr>
        <w:t>– указ</w:t>
      </w:r>
      <w:r w:rsidR="008750BC">
        <w:rPr>
          <w:lang w:bidi="en-US"/>
        </w:rPr>
        <w:t>ать</w:t>
      </w:r>
      <w:r>
        <w:rPr>
          <w:lang w:bidi="en-US"/>
        </w:rPr>
        <w:t xml:space="preserve"> дат</w:t>
      </w:r>
      <w:r w:rsidR="008750BC">
        <w:rPr>
          <w:lang w:bidi="en-US"/>
        </w:rPr>
        <w:t>у,</w:t>
      </w:r>
      <w:r>
        <w:rPr>
          <w:lang w:bidi="en-US"/>
        </w:rPr>
        <w:t xml:space="preserve"> </w:t>
      </w:r>
      <w:r w:rsidR="00682DFD">
        <w:rPr>
          <w:lang w:bidi="en-US"/>
        </w:rPr>
        <w:t>с которой созданная группа подразделений прекращает свое действие</w:t>
      </w:r>
      <w:r w:rsidR="008750BC">
        <w:rPr>
          <w:lang w:bidi="en-US"/>
        </w:rPr>
        <w:t xml:space="preserve"> (пока дата не известна, оставить поле пустым)</w:t>
      </w:r>
      <w:r w:rsidR="00682DFD">
        <w:rPr>
          <w:lang w:bidi="en-US"/>
        </w:rPr>
        <w:t>.</w:t>
      </w:r>
    </w:p>
    <w:p w14:paraId="03D76D89" w14:textId="77777777" w:rsidR="00191184" w:rsidRDefault="00191184" w:rsidP="00191184">
      <w:pPr>
        <w:pStyle w:val="a"/>
        <w:numPr>
          <w:ilvl w:val="0"/>
          <w:numId w:val="0"/>
        </w:numPr>
        <w:rPr>
          <w:rStyle w:val="a7"/>
        </w:rPr>
      </w:pPr>
      <w:r w:rsidRPr="00682DFD">
        <w:rPr>
          <w:rStyle w:val="a7"/>
          <w:color w:val="auto"/>
        </w:rPr>
        <w:t>Нажать</w:t>
      </w:r>
      <w:r>
        <w:rPr>
          <w:rStyle w:val="a7"/>
        </w:rPr>
        <w:t xml:space="preserve"> ОК.</w:t>
      </w:r>
    </w:p>
    <w:p w14:paraId="36B2C90B" w14:textId="77777777" w:rsidR="00191184" w:rsidRPr="00682DFD" w:rsidRDefault="00191184" w:rsidP="00191184">
      <w:pPr>
        <w:pStyle w:val="33"/>
        <w:numPr>
          <w:ilvl w:val="0"/>
          <w:numId w:val="0"/>
        </w:numPr>
        <w:rPr>
          <w:lang w:bidi="en-US"/>
        </w:rPr>
      </w:pPr>
    </w:p>
    <w:p w14:paraId="1A0A2FC2" w14:textId="1841B7B9" w:rsidR="008750BC" w:rsidRDefault="008750BC" w:rsidP="00682DFD">
      <w:pPr>
        <w:pStyle w:val="33"/>
        <w:numPr>
          <w:ilvl w:val="0"/>
          <w:numId w:val="0"/>
        </w:numPr>
        <w:rPr>
          <w:rStyle w:val="a7"/>
          <w:b/>
          <w:bCs/>
        </w:rPr>
      </w:pPr>
      <w:r w:rsidRPr="008750BC">
        <w:rPr>
          <w:rStyle w:val="a7"/>
          <w:b/>
          <w:bCs/>
          <w:highlight w:val="yellow"/>
        </w:rPr>
        <w:t>ВНИМАНИЕ</w:t>
      </w:r>
    </w:p>
    <w:tbl>
      <w:tblPr>
        <w:tblStyle w:val="a8"/>
        <w:tblW w:w="9606" w:type="dxa"/>
        <w:tblLook w:val="04A0" w:firstRow="1" w:lastRow="0" w:firstColumn="1" w:lastColumn="0" w:noHBand="0" w:noVBand="1"/>
      </w:tblPr>
      <w:tblGrid>
        <w:gridCol w:w="2392"/>
        <w:gridCol w:w="3528"/>
        <w:gridCol w:w="3686"/>
      </w:tblGrid>
      <w:tr w:rsidR="008750BC" w:rsidRPr="008750BC" w14:paraId="79DD7508" w14:textId="77777777" w:rsidTr="00191184">
        <w:tc>
          <w:tcPr>
            <w:tcW w:w="2392" w:type="dxa"/>
          </w:tcPr>
          <w:p w14:paraId="610CB66C" w14:textId="3EA728C5" w:rsidR="008750BC" w:rsidRPr="008750BC" w:rsidRDefault="008750BC" w:rsidP="00191184">
            <w:pPr>
              <w:pStyle w:val="33"/>
              <w:numPr>
                <w:ilvl w:val="0"/>
                <w:numId w:val="0"/>
              </w:numPr>
              <w:spacing w:line="276" w:lineRule="auto"/>
              <w:jc w:val="center"/>
              <w:rPr>
                <w:lang w:bidi="en-US"/>
              </w:rPr>
            </w:pPr>
            <w:r w:rsidRPr="008750BC">
              <w:rPr>
                <w:lang w:bidi="en-US"/>
              </w:rPr>
              <w:t>Тип мониторинга в заголовке</w:t>
            </w:r>
          </w:p>
        </w:tc>
        <w:tc>
          <w:tcPr>
            <w:tcW w:w="3528" w:type="dxa"/>
          </w:tcPr>
          <w:p w14:paraId="3FBF43EC" w14:textId="53995658" w:rsidR="008750BC" w:rsidRPr="008750BC" w:rsidRDefault="008750BC" w:rsidP="00191184">
            <w:pPr>
              <w:pStyle w:val="33"/>
              <w:numPr>
                <w:ilvl w:val="0"/>
                <w:numId w:val="0"/>
              </w:numPr>
              <w:spacing w:line="276" w:lineRule="auto"/>
              <w:jc w:val="center"/>
              <w:rPr>
                <w:lang w:bidi="en-US"/>
              </w:rPr>
            </w:pPr>
            <w:r w:rsidRPr="008750BC">
              <w:rPr>
                <w:lang w:bidi="en-US"/>
              </w:rPr>
              <w:t>Какие подразделения включать</w:t>
            </w:r>
          </w:p>
        </w:tc>
        <w:tc>
          <w:tcPr>
            <w:tcW w:w="3686" w:type="dxa"/>
          </w:tcPr>
          <w:p w14:paraId="279D83C9" w14:textId="1A67B5F0" w:rsidR="008750BC" w:rsidRPr="008750BC" w:rsidRDefault="008750BC" w:rsidP="00191184">
            <w:pPr>
              <w:pStyle w:val="33"/>
              <w:numPr>
                <w:ilvl w:val="0"/>
                <w:numId w:val="0"/>
              </w:numPr>
              <w:spacing w:line="276" w:lineRule="auto"/>
              <w:jc w:val="center"/>
              <w:rPr>
                <w:lang w:bidi="en-US"/>
              </w:rPr>
            </w:pPr>
            <w:r w:rsidRPr="008750BC">
              <w:rPr>
                <w:lang w:bidi="en-US"/>
              </w:rPr>
              <w:t xml:space="preserve">Где </w:t>
            </w:r>
            <w:r w:rsidR="00191184">
              <w:rPr>
                <w:lang w:bidi="en-US"/>
              </w:rPr>
              <w:t xml:space="preserve">будет </w:t>
            </w:r>
            <w:r w:rsidRPr="008750BC">
              <w:rPr>
                <w:lang w:bidi="en-US"/>
              </w:rPr>
              <w:t>использовать</w:t>
            </w:r>
            <w:r w:rsidR="00191184">
              <w:rPr>
                <w:lang w:bidi="en-US"/>
              </w:rPr>
              <w:t>ся</w:t>
            </w:r>
          </w:p>
        </w:tc>
      </w:tr>
      <w:tr w:rsidR="008750BC" w:rsidRPr="008750BC" w14:paraId="548AF789" w14:textId="77777777" w:rsidTr="00191184">
        <w:tc>
          <w:tcPr>
            <w:tcW w:w="2392" w:type="dxa"/>
          </w:tcPr>
          <w:p w14:paraId="3FDFBF46" w14:textId="3A543C8A" w:rsidR="008750BC" w:rsidRPr="008750BC" w:rsidRDefault="008750BC" w:rsidP="008750BC">
            <w:pPr>
              <w:pStyle w:val="33"/>
              <w:numPr>
                <w:ilvl w:val="0"/>
                <w:numId w:val="0"/>
              </w:numPr>
              <w:spacing w:line="276" w:lineRule="auto"/>
              <w:rPr>
                <w:lang w:bidi="en-US"/>
              </w:rPr>
            </w:pPr>
            <w:r>
              <w:rPr>
                <w:lang w:bidi="en-US"/>
              </w:rPr>
              <w:t>ПМСП по СНИЛС</w:t>
            </w:r>
          </w:p>
        </w:tc>
        <w:tc>
          <w:tcPr>
            <w:tcW w:w="3528" w:type="dxa"/>
          </w:tcPr>
          <w:p w14:paraId="05B9B494" w14:textId="3B8DB8FF" w:rsidR="008750BC" w:rsidRPr="008750BC" w:rsidRDefault="008750BC" w:rsidP="008750BC">
            <w:pPr>
              <w:pStyle w:val="33"/>
              <w:numPr>
                <w:ilvl w:val="0"/>
                <w:numId w:val="0"/>
              </w:numPr>
              <w:spacing w:line="276" w:lineRule="auto"/>
              <w:rPr>
                <w:lang w:bidi="en-US"/>
              </w:rPr>
            </w:pPr>
            <w:r>
              <w:rPr>
                <w:lang w:bidi="en-US"/>
              </w:rPr>
              <w:t>Включить подразделения, участвующие в оказании первичной медико-санитарной помощи</w:t>
            </w:r>
          </w:p>
        </w:tc>
        <w:tc>
          <w:tcPr>
            <w:tcW w:w="3686" w:type="dxa"/>
          </w:tcPr>
          <w:p w14:paraId="7DF5F41C" w14:textId="77777777" w:rsidR="008750BC" w:rsidRDefault="008750BC" w:rsidP="008750BC">
            <w:pPr>
              <w:pStyle w:val="33"/>
              <w:numPr>
                <w:ilvl w:val="0"/>
                <w:numId w:val="0"/>
              </w:numPr>
              <w:spacing w:line="276" w:lineRule="auto"/>
              <w:rPr>
                <w:lang w:bidi="en-US"/>
              </w:rPr>
            </w:pPr>
            <w:r>
              <w:rPr>
                <w:lang w:bidi="en-US"/>
              </w:rPr>
              <w:t>Мониторинг по должностям ПМСП;</w:t>
            </w:r>
          </w:p>
          <w:p w14:paraId="40514491" w14:textId="4BD00354" w:rsidR="008750BC" w:rsidRPr="008750BC" w:rsidRDefault="008750BC" w:rsidP="008750BC">
            <w:pPr>
              <w:pStyle w:val="33"/>
              <w:numPr>
                <w:ilvl w:val="0"/>
                <w:numId w:val="0"/>
              </w:numPr>
              <w:spacing w:line="276" w:lineRule="auto"/>
              <w:rPr>
                <w:lang w:bidi="en-US"/>
              </w:rPr>
            </w:pPr>
            <w:r>
              <w:rPr>
                <w:lang w:bidi="en-US"/>
              </w:rPr>
              <w:t>Структура ЗП по ПМСП (в Сведении отчетности)</w:t>
            </w:r>
          </w:p>
        </w:tc>
      </w:tr>
      <w:tr w:rsidR="008750BC" w:rsidRPr="008750BC" w14:paraId="02791D1F" w14:textId="77777777" w:rsidTr="00191184">
        <w:tc>
          <w:tcPr>
            <w:tcW w:w="2392" w:type="dxa"/>
          </w:tcPr>
          <w:p w14:paraId="0A69F0BE" w14:textId="5298FAB4" w:rsidR="008750BC" w:rsidRDefault="008750BC" w:rsidP="008750BC">
            <w:pPr>
              <w:pStyle w:val="33"/>
              <w:numPr>
                <w:ilvl w:val="0"/>
                <w:numId w:val="0"/>
              </w:numPr>
              <w:rPr>
                <w:lang w:bidi="en-US"/>
              </w:rPr>
            </w:pPr>
            <w:r>
              <w:rPr>
                <w:lang w:bidi="en-US"/>
              </w:rPr>
              <w:t>ЦРБ по СНИЛС</w:t>
            </w:r>
          </w:p>
        </w:tc>
        <w:tc>
          <w:tcPr>
            <w:tcW w:w="3528" w:type="dxa"/>
          </w:tcPr>
          <w:p w14:paraId="1D4551B6" w14:textId="0E25633C" w:rsidR="008750BC" w:rsidRDefault="008750BC" w:rsidP="008750BC">
            <w:pPr>
              <w:pStyle w:val="33"/>
              <w:numPr>
                <w:ilvl w:val="0"/>
                <w:numId w:val="0"/>
              </w:numPr>
              <w:rPr>
                <w:lang w:bidi="en-US"/>
              </w:rPr>
            </w:pPr>
            <w:r>
              <w:rPr>
                <w:lang w:bidi="en-US"/>
              </w:rPr>
              <w:t>Включить все медицинские подразделения</w:t>
            </w:r>
          </w:p>
        </w:tc>
        <w:tc>
          <w:tcPr>
            <w:tcW w:w="3686" w:type="dxa"/>
          </w:tcPr>
          <w:p w14:paraId="08B32F38" w14:textId="5D272439" w:rsidR="008750BC" w:rsidRDefault="008750BC" w:rsidP="008750BC">
            <w:pPr>
              <w:pStyle w:val="33"/>
              <w:numPr>
                <w:ilvl w:val="0"/>
                <w:numId w:val="0"/>
              </w:numPr>
              <w:rPr>
                <w:lang w:bidi="en-US"/>
              </w:rPr>
            </w:pPr>
            <w:r>
              <w:rPr>
                <w:lang w:bidi="en-US"/>
              </w:rPr>
              <w:t>Мониторинг ЦРБ по СНИЛС;</w:t>
            </w:r>
          </w:p>
          <w:p w14:paraId="396D6D19" w14:textId="77777777" w:rsidR="008750BC" w:rsidRDefault="008750BC" w:rsidP="008750BC">
            <w:pPr>
              <w:pStyle w:val="33"/>
              <w:numPr>
                <w:ilvl w:val="0"/>
                <w:numId w:val="0"/>
              </w:numPr>
              <w:rPr>
                <w:lang w:bidi="en-US"/>
              </w:rPr>
            </w:pPr>
            <w:r>
              <w:rPr>
                <w:lang w:bidi="en-US"/>
              </w:rPr>
              <w:t>Мониторинг ЦРБ по должностям;</w:t>
            </w:r>
          </w:p>
          <w:p w14:paraId="075C7ECC" w14:textId="7DDF5442" w:rsidR="008750BC" w:rsidRDefault="008750BC" w:rsidP="008750BC">
            <w:pPr>
              <w:pStyle w:val="33"/>
              <w:numPr>
                <w:ilvl w:val="0"/>
                <w:numId w:val="0"/>
              </w:numPr>
              <w:rPr>
                <w:lang w:bidi="en-US"/>
              </w:rPr>
            </w:pPr>
            <w:r>
              <w:rPr>
                <w:lang w:bidi="en-US"/>
              </w:rPr>
              <w:t xml:space="preserve">Мониторинг </w:t>
            </w:r>
            <w:proofErr w:type="spellStart"/>
            <w:r>
              <w:rPr>
                <w:lang w:bidi="en-US"/>
              </w:rPr>
              <w:t>МинТруд</w:t>
            </w:r>
            <w:proofErr w:type="spellEnd"/>
            <w:r>
              <w:rPr>
                <w:lang w:bidi="en-US"/>
              </w:rPr>
              <w:t xml:space="preserve"> по СНИЛС</w:t>
            </w:r>
          </w:p>
        </w:tc>
      </w:tr>
      <w:tr w:rsidR="008750BC" w:rsidRPr="008750BC" w14:paraId="2176A347" w14:textId="77777777" w:rsidTr="00191184">
        <w:tc>
          <w:tcPr>
            <w:tcW w:w="2392" w:type="dxa"/>
          </w:tcPr>
          <w:p w14:paraId="0B8EAEDA" w14:textId="26419963" w:rsidR="008750BC" w:rsidRDefault="008750BC" w:rsidP="008750BC">
            <w:pPr>
              <w:pStyle w:val="33"/>
              <w:numPr>
                <w:ilvl w:val="0"/>
                <w:numId w:val="0"/>
              </w:numPr>
              <w:rPr>
                <w:lang w:bidi="en-US"/>
              </w:rPr>
            </w:pPr>
            <w:r>
              <w:rPr>
                <w:lang w:bidi="en-US"/>
              </w:rPr>
              <w:t>Выездные бригады по СНИЛС</w:t>
            </w:r>
          </w:p>
        </w:tc>
        <w:tc>
          <w:tcPr>
            <w:tcW w:w="3528" w:type="dxa"/>
          </w:tcPr>
          <w:p w14:paraId="7BD6A84D" w14:textId="6AEF330A" w:rsidR="008750BC" w:rsidRDefault="008750BC" w:rsidP="008750BC">
            <w:pPr>
              <w:pStyle w:val="33"/>
              <w:numPr>
                <w:ilvl w:val="0"/>
                <w:numId w:val="0"/>
              </w:numPr>
              <w:rPr>
                <w:lang w:bidi="en-US"/>
              </w:rPr>
            </w:pPr>
            <w:r>
              <w:rPr>
                <w:lang w:bidi="en-US"/>
              </w:rPr>
              <w:t xml:space="preserve">Включить все подразделения, </w:t>
            </w:r>
            <w:r w:rsidR="00191184">
              <w:rPr>
                <w:lang w:bidi="en-US"/>
              </w:rPr>
              <w:t>относящиеся к скорой медицинской помощи</w:t>
            </w:r>
          </w:p>
        </w:tc>
        <w:tc>
          <w:tcPr>
            <w:tcW w:w="3686" w:type="dxa"/>
          </w:tcPr>
          <w:p w14:paraId="1376F976" w14:textId="77777777" w:rsidR="008750BC" w:rsidRDefault="00191184" w:rsidP="008750BC">
            <w:pPr>
              <w:pStyle w:val="33"/>
              <w:numPr>
                <w:ilvl w:val="0"/>
                <w:numId w:val="0"/>
              </w:numPr>
              <w:rPr>
                <w:lang w:bidi="en-US"/>
              </w:rPr>
            </w:pPr>
            <w:r>
              <w:rPr>
                <w:lang w:bidi="en-US"/>
              </w:rPr>
              <w:t>Мониторинг выездные бригады по должностям;</w:t>
            </w:r>
          </w:p>
          <w:p w14:paraId="75037A45" w14:textId="44AFA615" w:rsidR="00191184" w:rsidRDefault="00191184" w:rsidP="008750BC">
            <w:pPr>
              <w:pStyle w:val="33"/>
              <w:numPr>
                <w:ilvl w:val="0"/>
                <w:numId w:val="0"/>
              </w:numPr>
              <w:rPr>
                <w:lang w:bidi="en-US"/>
              </w:rPr>
            </w:pPr>
            <w:r>
              <w:rPr>
                <w:lang w:bidi="en-US"/>
              </w:rPr>
              <w:t>Структура ЗП по СМП (в Сведении отчетности)</w:t>
            </w:r>
          </w:p>
        </w:tc>
      </w:tr>
    </w:tbl>
    <w:p w14:paraId="2C31F64C" w14:textId="77777777" w:rsidR="008750BC" w:rsidRPr="008750BC" w:rsidRDefault="008750BC" w:rsidP="00682DFD">
      <w:pPr>
        <w:pStyle w:val="33"/>
        <w:numPr>
          <w:ilvl w:val="0"/>
          <w:numId w:val="0"/>
        </w:numPr>
        <w:rPr>
          <w:rStyle w:val="a7"/>
          <w:b/>
          <w:bCs/>
        </w:rPr>
      </w:pPr>
    </w:p>
    <w:p w14:paraId="523F846F" w14:textId="77777777" w:rsidR="008E1025" w:rsidRDefault="008E1025" w:rsidP="00682DFD">
      <w:pPr>
        <w:pStyle w:val="33"/>
        <w:numPr>
          <w:ilvl w:val="0"/>
          <w:numId w:val="0"/>
        </w:numPr>
        <w:rPr>
          <w:lang w:bidi="en-US"/>
        </w:rPr>
      </w:pPr>
      <w:r>
        <w:rPr>
          <w:lang w:bidi="en-US"/>
        </w:rPr>
        <w:t>Далее необходимо для созданного заголовка заполнить спецификацию «Состав».</w:t>
      </w:r>
    </w:p>
    <w:p w14:paraId="69C869CB" w14:textId="57C15AE8" w:rsidR="008E1025" w:rsidRDefault="008E1025" w:rsidP="008E1025">
      <w:pPr>
        <w:pStyle w:val="a4"/>
        <w:ind w:left="0"/>
        <w:rPr>
          <w:sz w:val="20"/>
          <w:szCs w:val="20"/>
        </w:rPr>
      </w:pPr>
      <w:r w:rsidRPr="00A25A0D">
        <w:rPr>
          <w:sz w:val="20"/>
          <w:szCs w:val="20"/>
        </w:rPr>
        <w:t xml:space="preserve">Стоя </w:t>
      </w:r>
      <w:r w:rsidR="00191184">
        <w:rPr>
          <w:sz w:val="20"/>
          <w:szCs w:val="20"/>
        </w:rPr>
        <w:t xml:space="preserve">в </w:t>
      </w:r>
      <w:r>
        <w:rPr>
          <w:sz w:val="20"/>
          <w:szCs w:val="20"/>
        </w:rPr>
        <w:t>спецификации</w:t>
      </w:r>
      <w:r w:rsidRPr="00A25A0D">
        <w:rPr>
          <w:sz w:val="20"/>
          <w:szCs w:val="20"/>
        </w:rPr>
        <w:t xml:space="preserve"> «</w:t>
      </w:r>
      <w:r>
        <w:rPr>
          <w:sz w:val="20"/>
          <w:szCs w:val="20"/>
        </w:rPr>
        <w:t>Состав</w:t>
      </w:r>
      <w:r w:rsidRPr="00A25A0D">
        <w:rPr>
          <w:sz w:val="20"/>
          <w:szCs w:val="20"/>
        </w:rPr>
        <w:t>»</w:t>
      </w:r>
      <w:r w:rsidR="00191184">
        <w:rPr>
          <w:sz w:val="20"/>
          <w:szCs w:val="20"/>
        </w:rPr>
        <w:t>,</w:t>
      </w:r>
      <w:r w:rsidRPr="00A25A0D">
        <w:rPr>
          <w:sz w:val="20"/>
          <w:szCs w:val="20"/>
        </w:rPr>
        <w:t xml:space="preserve"> выбира</w:t>
      </w:r>
      <w:r w:rsidR="00191184">
        <w:rPr>
          <w:sz w:val="20"/>
          <w:szCs w:val="20"/>
        </w:rPr>
        <w:t>ть</w:t>
      </w:r>
      <w:r w:rsidRPr="00A25A0D">
        <w:rPr>
          <w:sz w:val="20"/>
          <w:szCs w:val="20"/>
        </w:rPr>
        <w:t xml:space="preserve"> действие контекстного меню «Добавить»:</w:t>
      </w:r>
    </w:p>
    <w:p w14:paraId="488F77EC" w14:textId="77777777" w:rsidR="008E1025" w:rsidRDefault="008E1025" w:rsidP="008E1025">
      <w:pPr>
        <w:pStyle w:val="a4"/>
        <w:ind w:left="0"/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lastRenderedPageBreak/>
        <w:drawing>
          <wp:inline distT="0" distB="0" distL="0" distR="0" wp14:anchorId="78DE1534" wp14:editId="7AE0529D">
            <wp:extent cx="3383573" cy="2325324"/>
            <wp:effectExtent l="19050" t="0" r="7327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3628" cy="23253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2F87725" w14:textId="77777777" w:rsidR="008E1025" w:rsidRDefault="008E1025" w:rsidP="008E1025">
      <w:pPr>
        <w:pStyle w:val="a4"/>
        <w:ind w:left="0"/>
        <w:jc w:val="center"/>
        <w:rPr>
          <w:sz w:val="18"/>
          <w:szCs w:val="18"/>
        </w:rPr>
      </w:pPr>
      <w:r w:rsidRPr="008E1025">
        <w:rPr>
          <w:sz w:val="18"/>
          <w:szCs w:val="18"/>
        </w:rPr>
        <w:t>Рисунок 4</w:t>
      </w:r>
    </w:p>
    <w:p w14:paraId="50FF9B2F" w14:textId="77777777" w:rsidR="007F5538" w:rsidRDefault="007F5538" w:rsidP="008E1025">
      <w:pPr>
        <w:pStyle w:val="a4"/>
        <w:ind w:left="0"/>
        <w:jc w:val="center"/>
        <w:rPr>
          <w:sz w:val="18"/>
          <w:szCs w:val="18"/>
        </w:rPr>
      </w:pPr>
    </w:p>
    <w:p w14:paraId="78F1449E" w14:textId="77777777" w:rsidR="007F5538" w:rsidRDefault="007F5538" w:rsidP="007F5538">
      <w:pPr>
        <w:pStyle w:val="a4"/>
        <w:ind w:left="0"/>
        <w:rPr>
          <w:sz w:val="20"/>
          <w:szCs w:val="20"/>
        </w:rPr>
      </w:pPr>
      <w:r w:rsidRPr="00A25A0D">
        <w:rPr>
          <w:sz w:val="20"/>
          <w:szCs w:val="20"/>
        </w:rPr>
        <w:t>Откроется окно «АХД. Группы подразделений</w:t>
      </w:r>
      <w:r>
        <w:rPr>
          <w:sz w:val="20"/>
          <w:szCs w:val="20"/>
        </w:rPr>
        <w:t>. Состав</w:t>
      </w:r>
      <w:r w:rsidRPr="00A25A0D">
        <w:rPr>
          <w:sz w:val="20"/>
          <w:szCs w:val="20"/>
        </w:rPr>
        <w:t>: Добавление»:</w:t>
      </w:r>
    </w:p>
    <w:p w14:paraId="5AE26CD7" w14:textId="77777777" w:rsidR="007F5538" w:rsidRDefault="007F5538" w:rsidP="007F5538">
      <w:pPr>
        <w:pStyle w:val="a4"/>
        <w:ind w:left="0"/>
        <w:rPr>
          <w:sz w:val="20"/>
          <w:szCs w:val="20"/>
        </w:rPr>
      </w:pPr>
    </w:p>
    <w:p w14:paraId="3B764F4B" w14:textId="77777777" w:rsidR="007F5538" w:rsidRDefault="007F5538" w:rsidP="007F5538">
      <w:pPr>
        <w:pStyle w:val="a4"/>
        <w:ind w:left="0"/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drawing>
          <wp:inline distT="0" distB="0" distL="0" distR="0" wp14:anchorId="0ACE5271" wp14:editId="283D60D7">
            <wp:extent cx="3691304" cy="1239516"/>
            <wp:effectExtent l="19050" t="0" r="4396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3551" cy="1240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4CCCC42" w14:textId="77777777" w:rsidR="007F5538" w:rsidRPr="00A25A0D" w:rsidRDefault="007F5538" w:rsidP="007F5538">
      <w:pPr>
        <w:pStyle w:val="a4"/>
        <w:ind w:left="0"/>
        <w:jc w:val="center"/>
        <w:rPr>
          <w:sz w:val="20"/>
          <w:szCs w:val="20"/>
        </w:rPr>
      </w:pPr>
      <w:r>
        <w:rPr>
          <w:sz w:val="20"/>
          <w:szCs w:val="20"/>
        </w:rPr>
        <w:t>Рисунок 5</w:t>
      </w:r>
    </w:p>
    <w:p w14:paraId="7FC4DBE9" w14:textId="77777777" w:rsidR="007F5538" w:rsidRDefault="007F5538" w:rsidP="008E1025">
      <w:pPr>
        <w:pStyle w:val="a4"/>
        <w:ind w:left="0"/>
        <w:jc w:val="center"/>
        <w:rPr>
          <w:sz w:val="18"/>
          <w:szCs w:val="18"/>
        </w:rPr>
      </w:pPr>
    </w:p>
    <w:p w14:paraId="3E3574FA" w14:textId="77777777" w:rsidR="007F5538" w:rsidRDefault="007F5538" w:rsidP="007F5538">
      <w:pPr>
        <w:pStyle w:val="33"/>
        <w:ind w:left="0" w:firstLine="0"/>
        <w:rPr>
          <w:lang w:bidi="en-US"/>
        </w:rPr>
      </w:pPr>
      <w:proofErr w:type="gramStart"/>
      <w:r>
        <w:rPr>
          <w:rStyle w:val="a7"/>
        </w:rPr>
        <w:t xml:space="preserve">Подразделение </w:t>
      </w:r>
      <w:r>
        <w:rPr>
          <w:lang w:bidi="en-US"/>
        </w:rPr>
        <w:t xml:space="preserve"> –</w:t>
      </w:r>
      <w:proofErr w:type="gramEnd"/>
      <w:r>
        <w:rPr>
          <w:lang w:bidi="en-US"/>
        </w:rPr>
        <w:t xml:space="preserve"> выбрать из словаря подразделение;</w:t>
      </w:r>
    </w:p>
    <w:p w14:paraId="2AACE5E7" w14:textId="77777777" w:rsidR="00191184" w:rsidRDefault="007F5538" w:rsidP="007F5538">
      <w:pPr>
        <w:pStyle w:val="33"/>
        <w:ind w:left="0" w:firstLine="0"/>
        <w:rPr>
          <w:lang w:bidi="en-US"/>
        </w:rPr>
      </w:pPr>
      <w:r>
        <w:rPr>
          <w:rStyle w:val="a7"/>
        </w:rPr>
        <w:t>Включить подчиненные подразделения</w:t>
      </w:r>
      <w:r>
        <w:rPr>
          <w:lang w:bidi="en-US"/>
        </w:rPr>
        <w:t xml:space="preserve"> – при установке данного </w:t>
      </w:r>
      <w:proofErr w:type="spellStart"/>
      <w:r>
        <w:rPr>
          <w:lang w:bidi="en-US"/>
        </w:rPr>
        <w:t>чекера</w:t>
      </w:r>
      <w:proofErr w:type="spellEnd"/>
      <w:r>
        <w:rPr>
          <w:lang w:bidi="en-US"/>
        </w:rPr>
        <w:t>, будут учитываться подразделения, относящиеся по иерархии к данному подразделению.</w:t>
      </w:r>
      <w:r w:rsidR="00191184">
        <w:rPr>
          <w:lang w:bidi="en-US"/>
        </w:rPr>
        <w:t xml:space="preserve"> </w:t>
      </w:r>
    </w:p>
    <w:p w14:paraId="23D57410" w14:textId="06C0C4B9" w:rsidR="007F5538" w:rsidRPr="00BB683C" w:rsidRDefault="00191184" w:rsidP="00191184">
      <w:pPr>
        <w:pStyle w:val="33"/>
        <w:numPr>
          <w:ilvl w:val="0"/>
          <w:numId w:val="0"/>
        </w:numPr>
        <w:rPr>
          <w:lang w:bidi="en-US"/>
        </w:rPr>
      </w:pPr>
      <w:r>
        <w:rPr>
          <w:lang w:bidi="en-US"/>
        </w:rPr>
        <w:t xml:space="preserve">Например, есть подразделение «Кабинеты узких специалистов», в этом подразделении есть 15 подразделений-кабинетов (кабинет офтальмолога, кабинет отоларинголога, кабинет кардиолога и </w:t>
      </w:r>
      <w:proofErr w:type="gramStart"/>
      <w:r>
        <w:rPr>
          <w:lang w:bidi="en-US"/>
        </w:rPr>
        <w:t>т.д.</w:t>
      </w:r>
      <w:proofErr w:type="gramEnd"/>
      <w:r>
        <w:rPr>
          <w:lang w:bidi="en-US"/>
        </w:rPr>
        <w:t xml:space="preserve">). Не нужно каждое из них добавлять, нужно выбрать «Кабинеты узких специалистов» и поставить </w:t>
      </w:r>
      <w:proofErr w:type="spellStart"/>
      <w:r>
        <w:rPr>
          <w:lang w:bidi="en-US"/>
        </w:rPr>
        <w:t>чекер</w:t>
      </w:r>
      <w:proofErr w:type="spellEnd"/>
      <w:r>
        <w:rPr>
          <w:lang w:bidi="en-US"/>
        </w:rPr>
        <w:t>, тогда будут попадать все 15 кабинетов.</w:t>
      </w:r>
    </w:p>
    <w:p w14:paraId="4ED24A1A" w14:textId="77777777" w:rsidR="008E1025" w:rsidRDefault="008E1025" w:rsidP="00682DFD">
      <w:pPr>
        <w:pStyle w:val="33"/>
        <w:numPr>
          <w:ilvl w:val="0"/>
          <w:numId w:val="0"/>
        </w:numPr>
        <w:rPr>
          <w:rStyle w:val="a7"/>
        </w:rPr>
      </w:pPr>
    </w:p>
    <w:p w14:paraId="74719B70" w14:textId="77777777" w:rsidR="005476EA" w:rsidRDefault="00E96C9A" w:rsidP="005476EA">
      <w:pPr>
        <w:pStyle w:val="33"/>
        <w:numPr>
          <w:ilvl w:val="0"/>
          <w:numId w:val="0"/>
        </w:numPr>
        <w:rPr>
          <w:lang w:bidi="en-US"/>
        </w:rPr>
      </w:pPr>
      <w:r w:rsidRPr="00E96C9A">
        <w:rPr>
          <w:b/>
          <w:lang w:bidi="en-US"/>
        </w:rPr>
        <w:t>ВНИМАНИЕ!!!</w:t>
      </w:r>
      <w:r>
        <w:rPr>
          <w:lang w:bidi="en-US"/>
        </w:rPr>
        <w:t xml:space="preserve"> </w:t>
      </w:r>
      <w:r w:rsidR="00682DFD">
        <w:rPr>
          <w:lang w:bidi="en-US"/>
        </w:rPr>
        <w:t xml:space="preserve">Если в периоде для пересчета создано несколько групп подразделений, то использоваться для пересчета будет </w:t>
      </w:r>
      <w:proofErr w:type="gramStart"/>
      <w:r w:rsidR="00682DFD">
        <w:rPr>
          <w:lang w:bidi="en-US"/>
        </w:rPr>
        <w:t>группа</w:t>
      </w:r>
      <w:proofErr w:type="gramEnd"/>
      <w:r w:rsidR="00682DFD">
        <w:rPr>
          <w:lang w:bidi="en-US"/>
        </w:rPr>
        <w:t xml:space="preserve"> действующая на последнюю дату, за которую производится пересчет</w:t>
      </w:r>
      <w:r w:rsidR="008651CC">
        <w:rPr>
          <w:lang w:bidi="en-US"/>
        </w:rPr>
        <w:t>.</w:t>
      </w:r>
    </w:p>
    <w:p w14:paraId="099BBB84" w14:textId="2C47AFF8" w:rsidR="00682DFD" w:rsidRDefault="00682DFD" w:rsidP="00682DFD">
      <w:pPr>
        <w:pStyle w:val="33"/>
        <w:numPr>
          <w:ilvl w:val="0"/>
          <w:numId w:val="0"/>
        </w:numPr>
        <w:ind w:left="7732" w:hanging="360"/>
        <w:rPr>
          <w:lang w:bidi="en-US"/>
        </w:rPr>
      </w:pPr>
    </w:p>
    <w:p w14:paraId="553690DD" w14:textId="77777777" w:rsidR="00191184" w:rsidRPr="00682DFD" w:rsidRDefault="00191184" w:rsidP="00682DFD">
      <w:pPr>
        <w:pStyle w:val="33"/>
        <w:numPr>
          <w:ilvl w:val="0"/>
          <w:numId w:val="0"/>
        </w:numPr>
        <w:ind w:left="7732" w:hanging="360"/>
        <w:rPr>
          <w:lang w:bidi="en-US"/>
        </w:rPr>
      </w:pPr>
    </w:p>
    <w:p w14:paraId="36757EE3" w14:textId="77777777" w:rsidR="00BB683C" w:rsidRPr="00191184" w:rsidRDefault="008651CC" w:rsidP="00191184">
      <w:pPr>
        <w:pStyle w:val="a4"/>
        <w:numPr>
          <w:ilvl w:val="0"/>
          <w:numId w:val="1"/>
        </w:numPr>
        <w:ind w:left="0" w:firstLine="0"/>
        <w:jc w:val="both"/>
        <w:rPr>
          <w:b/>
          <w:bCs/>
          <w:sz w:val="20"/>
          <w:szCs w:val="24"/>
          <w:lang w:bidi="en-US"/>
        </w:rPr>
      </w:pPr>
      <w:r w:rsidRPr="00191184">
        <w:rPr>
          <w:b/>
          <w:bCs/>
          <w:sz w:val="20"/>
          <w:szCs w:val="20"/>
        </w:rPr>
        <w:t>В разделе «</w:t>
      </w:r>
      <w:r w:rsidR="00F805D1" w:rsidRPr="00191184">
        <w:rPr>
          <w:b/>
          <w:bCs/>
          <w:sz w:val="20"/>
          <w:szCs w:val="20"/>
        </w:rPr>
        <w:t>Мониторинг заработной платы</w:t>
      </w:r>
      <w:r w:rsidRPr="00191184">
        <w:rPr>
          <w:b/>
          <w:bCs/>
          <w:sz w:val="20"/>
          <w:szCs w:val="20"/>
        </w:rPr>
        <w:t xml:space="preserve">» </w:t>
      </w:r>
      <w:r w:rsidR="00F805D1" w:rsidRPr="00191184">
        <w:rPr>
          <w:b/>
          <w:bCs/>
          <w:sz w:val="20"/>
          <w:szCs w:val="20"/>
        </w:rPr>
        <w:t>создаем заголовок, осуществляем пересчет, производим проверку данных.</w:t>
      </w:r>
      <w:r w:rsidR="00F805D1" w:rsidRPr="00191184">
        <w:rPr>
          <w:b/>
          <w:bCs/>
          <w:sz w:val="20"/>
          <w:szCs w:val="20"/>
        </w:rPr>
        <w:br/>
      </w:r>
    </w:p>
    <w:p w14:paraId="54918C53" w14:textId="77777777" w:rsidR="00D01924" w:rsidRPr="00F805D1" w:rsidRDefault="00D01924" w:rsidP="00D01924">
      <w:pPr>
        <w:pStyle w:val="a4"/>
        <w:numPr>
          <w:ilvl w:val="1"/>
          <w:numId w:val="1"/>
        </w:numPr>
        <w:rPr>
          <w:sz w:val="20"/>
          <w:szCs w:val="24"/>
          <w:lang w:bidi="en-US"/>
        </w:rPr>
      </w:pPr>
      <w:r>
        <w:rPr>
          <w:sz w:val="20"/>
          <w:szCs w:val="24"/>
          <w:lang w:bidi="en-US"/>
        </w:rPr>
        <w:t>Пересчет в спецификацию «Данные по СНИЛС».</w:t>
      </w:r>
    </w:p>
    <w:p w14:paraId="6EC13F64" w14:textId="77777777" w:rsidR="00D01924" w:rsidRDefault="00D01924" w:rsidP="00F805D1">
      <w:pPr>
        <w:pStyle w:val="a4"/>
        <w:rPr>
          <w:sz w:val="20"/>
          <w:szCs w:val="20"/>
        </w:rPr>
      </w:pPr>
    </w:p>
    <w:p w14:paraId="06A9C71C" w14:textId="09C37FC7" w:rsidR="00F805D1" w:rsidRDefault="00191184" w:rsidP="00F805D1">
      <w:pPr>
        <w:pStyle w:val="a4"/>
        <w:rPr>
          <w:sz w:val="20"/>
          <w:szCs w:val="20"/>
        </w:rPr>
      </w:pPr>
      <w:r>
        <w:rPr>
          <w:sz w:val="20"/>
          <w:szCs w:val="20"/>
        </w:rPr>
        <w:t>Зайти</w:t>
      </w:r>
      <w:r w:rsidR="00F805D1">
        <w:rPr>
          <w:sz w:val="20"/>
          <w:szCs w:val="20"/>
        </w:rPr>
        <w:t xml:space="preserve"> в раздел «АХД. Мониторинг заработной платы»:</w:t>
      </w:r>
    </w:p>
    <w:p w14:paraId="3A482050" w14:textId="77777777" w:rsidR="00F805D1" w:rsidRDefault="00F805D1" w:rsidP="00F805D1">
      <w:pPr>
        <w:pStyle w:val="a4"/>
        <w:jc w:val="center"/>
        <w:rPr>
          <w:sz w:val="20"/>
          <w:szCs w:val="24"/>
          <w:lang w:bidi="en-US"/>
        </w:rPr>
      </w:pPr>
      <w:r>
        <w:rPr>
          <w:noProof/>
          <w:sz w:val="20"/>
          <w:szCs w:val="24"/>
          <w:lang w:eastAsia="ru-RU"/>
        </w:rPr>
        <w:lastRenderedPageBreak/>
        <w:drawing>
          <wp:inline distT="0" distB="0" distL="0" distR="0" wp14:anchorId="55B8DCE3" wp14:editId="2FFEE6EE">
            <wp:extent cx="3014296" cy="1645258"/>
            <wp:effectExtent l="1905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4637" cy="16454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0C7E2B" w14:textId="77777777" w:rsidR="00F805D1" w:rsidRDefault="00F805D1" w:rsidP="00F805D1">
      <w:pPr>
        <w:pStyle w:val="a4"/>
        <w:jc w:val="center"/>
        <w:rPr>
          <w:sz w:val="18"/>
          <w:szCs w:val="18"/>
          <w:lang w:bidi="en-US"/>
        </w:rPr>
      </w:pPr>
      <w:r w:rsidRPr="00F805D1">
        <w:rPr>
          <w:sz w:val="18"/>
          <w:szCs w:val="18"/>
          <w:lang w:bidi="en-US"/>
        </w:rPr>
        <w:t xml:space="preserve">Рисунок </w:t>
      </w:r>
      <w:r w:rsidR="00C97BEA">
        <w:rPr>
          <w:sz w:val="18"/>
          <w:szCs w:val="18"/>
          <w:lang w:bidi="en-US"/>
        </w:rPr>
        <w:t>6</w:t>
      </w:r>
    </w:p>
    <w:p w14:paraId="0651210D" w14:textId="77777777" w:rsidR="00F805D1" w:rsidRDefault="00F805D1" w:rsidP="00F805D1">
      <w:pPr>
        <w:pStyle w:val="a4"/>
        <w:jc w:val="center"/>
        <w:rPr>
          <w:sz w:val="18"/>
          <w:szCs w:val="18"/>
          <w:lang w:bidi="en-US"/>
        </w:rPr>
      </w:pPr>
    </w:p>
    <w:p w14:paraId="716D92B6" w14:textId="15798CF3" w:rsidR="00F805D1" w:rsidRDefault="00F805D1" w:rsidP="00F805D1">
      <w:pPr>
        <w:pStyle w:val="a4"/>
        <w:ind w:left="0"/>
        <w:rPr>
          <w:sz w:val="20"/>
          <w:szCs w:val="20"/>
        </w:rPr>
      </w:pPr>
      <w:r w:rsidRPr="00A25A0D">
        <w:rPr>
          <w:sz w:val="20"/>
          <w:szCs w:val="20"/>
        </w:rPr>
        <w:t xml:space="preserve">Стоя </w:t>
      </w:r>
      <w:proofErr w:type="gramStart"/>
      <w:r w:rsidRPr="00A25A0D">
        <w:rPr>
          <w:sz w:val="20"/>
          <w:szCs w:val="20"/>
        </w:rPr>
        <w:t>на заголовке</w:t>
      </w:r>
      <w:proofErr w:type="gramEnd"/>
      <w:r w:rsidRPr="00A25A0D">
        <w:rPr>
          <w:sz w:val="20"/>
          <w:szCs w:val="20"/>
        </w:rPr>
        <w:t xml:space="preserve"> раздела «</w:t>
      </w:r>
      <w:r>
        <w:rPr>
          <w:sz w:val="20"/>
          <w:szCs w:val="20"/>
        </w:rPr>
        <w:t>АХД. Мониторинг заработной платы</w:t>
      </w:r>
      <w:r w:rsidRPr="00A25A0D">
        <w:rPr>
          <w:sz w:val="20"/>
          <w:szCs w:val="20"/>
        </w:rPr>
        <w:t>»</w:t>
      </w:r>
      <w:r w:rsidR="00191184">
        <w:rPr>
          <w:sz w:val="20"/>
          <w:szCs w:val="20"/>
        </w:rPr>
        <w:t>,</w:t>
      </w:r>
      <w:r w:rsidRPr="00A25A0D">
        <w:rPr>
          <w:sz w:val="20"/>
          <w:szCs w:val="20"/>
        </w:rPr>
        <w:t xml:space="preserve"> </w:t>
      </w:r>
      <w:r w:rsidR="00191184">
        <w:rPr>
          <w:sz w:val="20"/>
          <w:szCs w:val="20"/>
        </w:rPr>
        <w:t>выбрать</w:t>
      </w:r>
      <w:r w:rsidRPr="00A25A0D">
        <w:rPr>
          <w:sz w:val="20"/>
          <w:szCs w:val="20"/>
        </w:rPr>
        <w:t xml:space="preserve"> действие контекстного меню «Добавить»:</w:t>
      </w:r>
    </w:p>
    <w:p w14:paraId="13A249A7" w14:textId="77777777" w:rsidR="00F805D1" w:rsidRDefault="00F805D1" w:rsidP="00F805D1">
      <w:pPr>
        <w:pStyle w:val="a4"/>
        <w:ind w:left="0"/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drawing>
          <wp:inline distT="0" distB="0" distL="0" distR="0" wp14:anchorId="60EDF29B" wp14:editId="2380FC5A">
            <wp:extent cx="5027734" cy="2435864"/>
            <wp:effectExtent l="19050" t="0" r="1466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8976" cy="24364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3F0571F" w14:textId="77777777" w:rsidR="00F805D1" w:rsidRPr="00F805D1" w:rsidRDefault="00F805D1" w:rsidP="00F805D1">
      <w:pPr>
        <w:pStyle w:val="a4"/>
        <w:ind w:left="0"/>
        <w:jc w:val="center"/>
        <w:rPr>
          <w:sz w:val="18"/>
          <w:szCs w:val="18"/>
        </w:rPr>
      </w:pPr>
      <w:r w:rsidRPr="00F805D1">
        <w:rPr>
          <w:sz w:val="18"/>
          <w:szCs w:val="18"/>
        </w:rPr>
        <w:t xml:space="preserve">Рисунок </w:t>
      </w:r>
      <w:r w:rsidR="00C97BEA">
        <w:rPr>
          <w:sz w:val="18"/>
          <w:szCs w:val="18"/>
        </w:rPr>
        <w:t>7</w:t>
      </w:r>
    </w:p>
    <w:p w14:paraId="464B16BB" w14:textId="77777777" w:rsidR="00F805D1" w:rsidRDefault="00F805D1" w:rsidP="00F805D1">
      <w:pPr>
        <w:pStyle w:val="a4"/>
        <w:jc w:val="center"/>
        <w:rPr>
          <w:sz w:val="18"/>
          <w:szCs w:val="18"/>
          <w:lang w:bidi="en-US"/>
        </w:rPr>
      </w:pPr>
    </w:p>
    <w:p w14:paraId="49B3CEF0" w14:textId="77777777" w:rsidR="00F805D1" w:rsidRDefault="00F805D1" w:rsidP="00F805D1">
      <w:pPr>
        <w:pStyle w:val="a4"/>
        <w:ind w:left="0"/>
        <w:rPr>
          <w:sz w:val="20"/>
          <w:szCs w:val="20"/>
        </w:rPr>
      </w:pPr>
      <w:r w:rsidRPr="00A25A0D">
        <w:rPr>
          <w:sz w:val="20"/>
          <w:szCs w:val="20"/>
        </w:rPr>
        <w:t xml:space="preserve">Откроется окно «Регистр АХД. </w:t>
      </w:r>
      <w:r w:rsidR="00811A19">
        <w:rPr>
          <w:sz w:val="20"/>
          <w:szCs w:val="20"/>
        </w:rPr>
        <w:t xml:space="preserve">Мониторинг заработной платы: </w:t>
      </w:r>
      <w:r w:rsidRPr="00A25A0D">
        <w:rPr>
          <w:sz w:val="20"/>
          <w:szCs w:val="20"/>
        </w:rPr>
        <w:t>Добавление»:</w:t>
      </w:r>
    </w:p>
    <w:p w14:paraId="1216A036" w14:textId="77777777" w:rsidR="00F805D1" w:rsidRPr="00A25A0D" w:rsidRDefault="00F805D1" w:rsidP="00F805D1">
      <w:pPr>
        <w:pStyle w:val="a4"/>
        <w:ind w:left="0"/>
        <w:rPr>
          <w:sz w:val="20"/>
          <w:szCs w:val="20"/>
        </w:rPr>
      </w:pPr>
    </w:p>
    <w:p w14:paraId="090CF4FD" w14:textId="77777777" w:rsidR="00F805D1" w:rsidRDefault="00F805D1" w:rsidP="00F805D1">
      <w:pPr>
        <w:pStyle w:val="a4"/>
        <w:jc w:val="center"/>
        <w:rPr>
          <w:sz w:val="18"/>
          <w:szCs w:val="18"/>
          <w:lang w:bidi="en-US"/>
        </w:rPr>
      </w:pPr>
      <w:r>
        <w:rPr>
          <w:noProof/>
          <w:sz w:val="18"/>
          <w:szCs w:val="18"/>
          <w:lang w:eastAsia="ru-RU"/>
        </w:rPr>
        <w:drawing>
          <wp:inline distT="0" distB="0" distL="0" distR="0" wp14:anchorId="265DCC95" wp14:editId="777E3955">
            <wp:extent cx="3921323" cy="2576146"/>
            <wp:effectExtent l="19050" t="0" r="2977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6718" cy="25796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11F3852" w14:textId="77777777" w:rsidR="00F805D1" w:rsidRDefault="00F805D1" w:rsidP="00F805D1">
      <w:pPr>
        <w:pStyle w:val="a4"/>
        <w:jc w:val="center"/>
        <w:rPr>
          <w:sz w:val="18"/>
          <w:szCs w:val="18"/>
          <w:lang w:bidi="en-US"/>
        </w:rPr>
      </w:pPr>
      <w:r>
        <w:rPr>
          <w:sz w:val="18"/>
          <w:szCs w:val="18"/>
          <w:lang w:bidi="en-US"/>
        </w:rPr>
        <w:t xml:space="preserve">Рисунок </w:t>
      </w:r>
      <w:r w:rsidR="00C97BEA">
        <w:rPr>
          <w:sz w:val="18"/>
          <w:szCs w:val="18"/>
          <w:lang w:bidi="en-US"/>
        </w:rPr>
        <w:t>8</w:t>
      </w:r>
    </w:p>
    <w:p w14:paraId="35C07449" w14:textId="77777777" w:rsidR="002455D6" w:rsidRDefault="002455D6" w:rsidP="00F805D1">
      <w:pPr>
        <w:pStyle w:val="a4"/>
        <w:jc w:val="center"/>
        <w:rPr>
          <w:sz w:val="18"/>
          <w:szCs w:val="18"/>
          <w:lang w:bidi="en-US"/>
        </w:rPr>
      </w:pPr>
    </w:p>
    <w:p w14:paraId="3339EDD6" w14:textId="77777777" w:rsidR="002455D6" w:rsidRPr="002455D6" w:rsidRDefault="002455D6" w:rsidP="002455D6">
      <w:pPr>
        <w:pStyle w:val="33"/>
        <w:ind w:left="0" w:firstLine="0"/>
        <w:rPr>
          <w:rStyle w:val="a7"/>
          <w:rFonts w:ascii="Calibri" w:hAnsi="Calibri"/>
          <w:color w:val="auto"/>
          <w:sz w:val="20"/>
          <w:szCs w:val="24"/>
          <w:lang w:bidi="en-US"/>
        </w:rPr>
      </w:pPr>
      <w:r>
        <w:rPr>
          <w:rStyle w:val="a7"/>
        </w:rPr>
        <w:t xml:space="preserve">Тип </w:t>
      </w:r>
      <w:proofErr w:type="gramStart"/>
      <w:r>
        <w:rPr>
          <w:rStyle w:val="a7"/>
        </w:rPr>
        <w:t xml:space="preserve">мониторинга </w:t>
      </w:r>
      <w:r w:rsidRPr="00D07390">
        <w:rPr>
          <w:lang w:bidi="en-US"/>
        </w:rPr>
        <w:t xml:space="preserve"> –</w:t>
      </w:r>
      <w:proofErr w:type="gramEnd"/>
      <w:r w:rsidRPr="00D07390">
        <w:rPr>
          <w:lang w:bidi="en-US"/>
        </w:rPr>
        <w:t xml:space="preserve"> </w:t>
      </w:r>
      <w:r>
        <w:rPr>
          <w:lang w:bidi="en-US"/>
        </w:rPr>
        <w:t>выбрать нужный тип мониторинга из списка</w:t>
      </w:r>
      <w:r w:rsidRPr="00D07390">
        <w:rPr>
          <w:lang w:bidi="en-US"/>
        </w:rPr>
        <w:t>;</w:t>
      </w:r>
    </w:p>
    <w:p w14:paraId="5065F200" w14:textId="77777777" w:rsidR="002455D6" w:rsidRPr="00D07390" w:rsidRDefault="002455D6" w:rsidP="002455D6">
      <w:pPr>
        <w:pStyle w:val="33"/>
        <w:ind w:left="0" w:firstLine="0"/>
        <w:rPr>
          <w:lang w:bidi="en-US"/>
        </w:rPr>
      </w:pPr>
      <w:r>
        <w:rPr>
          <w:rStyle w:val="a7"/>
        </w:rPr>
        <w:t>Юридическое лицо</w:t>
      </w:r>
      <w:r w:rsidRPr="00D07390">
        <w:rPr>
          <w:lang w:bidi="en-US"/>
        </w:rPr>
        <w:t xml:space="preserve"> – </w:t>
      </w:r>
      <w:r>
        <w:rPr>
          <w:lang w:bidi="en-US"/>
        </w:rPr>
        <w:t xml:space="preserve">указать код </w:t>
      </w:r>
      <w:proofErr w:type="spellStart"/>
      <w:r>
        <w:rPr>
          <w:lang w:bidi="en-US"/>
        </w:rPr>
        <w:t>Мединфо</w:t>
      </w:r>
      <w:proofErr w:type="spellEnd"/>
      <w:r>
        <w:rPr>
          <w:lang w:bidi="en-US"/>
        </w:rPr>
        <w:t xml:space="preserve"> своей организации вручную либо выбрать из словаря</w:t>
      </w:r>
      <w:r w:rsidRPr="00D07390">
        <w:rPr>
          <w:lang w:bidi="en-US"/>
        </w:rPr>
        <w:t>;</w:t>
      </w:r>
    </w:p>
    <w:p w14:paraId="7201B9DF" w14:textId="26B35C32" w:rsidR="002455D6" w:rsidRPr="00D07390" w:rsidRDefault="002455D6" w:rsidP="002455D6">
      <w:pPr>
        <w:pStyle w:val="33"/>
        <w:ind w:left="0" w:firstLine="0"/>
        <w:rPr>
          <w:lang w:bidi="en-US"/>
        </w:rPr>
      </w:pPr>
      <w:r>
        <w:rPr>
          <w:rStyle w:val="a7"/>
        </w:rPr>
        <w:lastRenderedPageBreak/>
        <w:t>Регион</w:t>
      </w:r>
      <w:r w:rsidRPr="00D07390">
        <w:rPr>
          <w:rStyle w:val="a7"/>
        </w:rPr>
        <w:t xml:space="preserve"> </w:t>
      </w:r>
      <w:r w:rsidRPr="00D07390">
        <w:rPr>
          <w:lang w:bidi="en-US"/>
        </w:rPr>
        <w:t xml:space="preserve">– </w:t>
      </w:r>
      <w:r>
        <w:rPr>
          <w:lang w:bidi="en-US"/>
        </w:rPr>
        <w:t xml:space="preserve">Выбрать из словаря </w:t>
      </w:r>
      <w:r w:rsidR="00191184">
        <w:rPr>
          <w:lang w:bidi="en-US"/>
        </w:rPr>
        <w:t>«</w:t>
      </w:r>
      <w:r w:rsidR="00191184" w:rsidRPr="00191184">
        <w:rPr>
          <w:b/>
          <w:bCs/>
          <w:lang w:bidi="en-US"/>
        </w:rPr>
        <w:t>РФ\</w:t>
      </w:r>
      <w:r w:rsidRPr="00191184">
        <w:rPr>
          <w:b/>
          <w:bCs/>
          <w:lang w:bidi="en-US"/>
        </w:rPr>
        <w:t>Краснодарский край</w:t>
      </w:r>
      <w:r w:rsidR="00191184">
        <w:rPr>
          <w:lang w:bidi="en-US"/>
        </w:rPr>
        <w:t xml:space="preserve">», города, станицы и прочее не </w:t>
      </w:r>
      <w:proofErr w:type="gramStart"/>
      <w:r w:rsidR="00191184">
        <w:rPr>
          <w:lang w:bidi="en-US"/>
        </w:rPr>
        <w:t>указывать!</w:t>
      </w:r>
      <w:r w:rsidRPr="00D07390">
        <w:rPr>
          <w:lang w:bidi="en-US"/>
        </w:rPr>
        <w:t>;</w:t>
      </w:r>
      <w:proofErr w:type="gramEnd"/>
    </w:p>
    <w:p w14:paraId="474491FA" w14:textId="77777777" w:rsidR="002455D6" w:rsidRPr="00D07390" w:rsidRDefault="002455D6" w:rsidP="002455D6">
      <w:pPr>
        <w:pStyle w:val="33"/>
        <w:ind w:left="0" w:firstLine="0"/>
        <w:rPr>
          <w:lang w:bidi="en-US"/>
        </w:rPr>
      </w:pPr>
      <w:r>
        <w:rPr>
          <w:rStyle w:val="a7"/>
        </w:rPr>
        <w:t>Месяц</w:t>
      </w:r>
      <w:r w:rsidRPr="00D07390">
        <w:rPr>
          <w:rStyle w:val="a7"/>
        </w:rPr>
        <w:t xml:space="preserve"> </w:t>
      </w:r>
      <w:r w:rsidRPr="00D07390">
        <w:rPr>
          <w:lang w:bidi="en-US"/>
        </w:rPr>
        <w:t xml:space="preserve">– </w:t>
      </w:r>
      <w:r>
        <w:rPr>
          <w:lang w:bidi="en-US"/>
        </w:rPr>
        <w:t>выбрать нужный месяц из предлагаемого списка</w:t>
      </w:r>
      <w:r w:rsidRPr="00D07390">
        <w:rPr>
          <w:lang w:bidi="en-US"/>
        </w:rPr>
        <w:t>;</w:t>
      </w:r>
    </w:p>
    <w:p w14:paraId="2CA1084D" w14:textId="77777777" w:rsidR="002455D6" w:rsidRPr="00B3534A" w:rsidRDefault="002455D6" w:rsidP="002455D6">
      <w:pPr>
        <w:pStyle w:val="33"/>
        <w:ind w:left="0" w:firstLine="0"/>
        <w:rPr>
          <w:lang w:bidi="en-US"/>
        </w:rPr>
      </w:pPr>
      <w:r>
        <w:rPr>
          <w:rStyle w:val="a7"/>
        </w:rPr>
        <w:t>Год</w:t>
      </w:r>
      <w:r w:rsidRPr="00B3534A">
        <w:rPr>
          <w:rStyle w:val="a7"/>
        </w:rPr>
        <w:t xml:space="preserve"> </w:t>
      </w:r>
      <w:r w:rsidRPr="00B3534A">
        <w:rPr>
          <w:lang w:bidi="en-US"/>
        </w:rPr>
        <w:t xml:space="preserve">– </w:t>
      </w:r>
      <w:r>
        <w:rPr>
          <w:lang w:bidi="en-US"/>
        </w:rPr>
        <w:t>выбрать нужный год из предлагаемого списка</w:t>
      </w:r>
      <w:r w:rsidRPr="00B3534A">
        <w:rPr>
          <w:lang w:bidi="en-US"/>
        </w:rPr>
        <w:t>;</w:t>
      </w:r>
    </w:p>
    <w:p w14:paraId="38C83BB4" w14:textId="77777777" w:rsidR="002455D6" w:rsidRDefault="002455D6" w:rsidP="002455D6">
      <w:pPr>
        <w:pStyle w:val="33"/>
        <w:numPr>
          <w:ilvl w:val="0"/>
          <w:numId w:val="0"/>
        </w:numPr>
        <w:rPr>
          <w:lang w:bidi="en-US"/>
        </w:rPr>
      </w:pPr>
      <w:r w:rsidRPr="00D07390">
        <w:rPr>
          <w:lang w:bidi="en-US"/>
        </w:rPr>
        <w:t>После заполнения наж</w:t>
      </w:r>
      <w:r>
        <w:rPr>
          <w:lang w:bidi="en-US"/>
        </w:rPr>
        <w:t>ать</w:t>
      </w:r>
      <w:r w:rsidRPr="00D07390">
        <w:rPr>
          <w:lang w:bidi="en-US"/>
        </w:rPr>
        <w:t xml:space="preserve"> </w:t>
      </w:r>
      <w:r w:rsidRPr="00550475">
        <w:rPr>
          <w:rStyle w:val="a7"/>
        </w:rPr>
        <w:t>ОК.</w:t>
      </w:r>
      <w:r w:rsidRPr="00D07390">
        <w:rPr>
          <w:lang w:bidi="en-US"/>
        </w:rPr>
        <w:t xml:space="preserve"> </w:t>
      </w:r>
    </w:p>
    <w:p w14:paraId="74A73809" w14:textId="77777777" w:rsidR="002455D6" w:rsidRDefault="002455D6" w:rsidP="002455D6">
      <w:pPr>
        <w:pStyle w:val="33"/>
        <w:numPr>
          <w:ilvl w:val="0"/>
          <w:numId w:val="0"/>
        </w:numPr>
        <w:rPr>
          <w:lang w:bidi="en-US"/>
        </w:rPr>
      </w:pPr>
      <w:r>
        <w:rPr>
          <w:lang w:bidi="en-US"/>
        </w:rPr>
        <w:t>Будет создан заголовок раздела.</w:t>
      </w:r>
    </w:p>
    <w:p w14:paraId="4E1DB4B1" w14:textId="071AF16E" w:rsidR="00463AA2" w:rsidRDefault="00463AA2" w:rsidP="00191184">
      <w:pPr>
        <w:pStyle w:val="33"/>
        <w:numPr>
          <w:ilvl w:val="0"/>
          <w:numId w:val="0"/>
        </w:numPr>
        <w:rPr>
          <w:lang w:bidi="en-US"/>
        </w:rPr>
      </w:pPr>
      <w:r>
        <w:rPr>
          <w:lang w:bidi="en-US"/>
        </w:rPr>
        <w:t xml:space="preserve">Стоя на </w:t>
      </w:r>
      <w:r w:rsidR="00191184">
        <w:rPr>
          <w:lang w:bidi="en-US"/>
        </w:rPr>
        <w:t xml:space="preserve">записи </w:t>
      </w:r>
      <w:proofErr w:type="gramStart"/>
      <w:r>
        <w:rPr>
          <w:lang w:bidi="en-US"/>
        </w:rPr>
        <w:t>заголовк</w:t>
      </w:r>
      <w:r w:rsidR="00191184">
        <w:rPr>
          <w:lang w:bidi="en-US"/>
        </w:rPr>
        <w:t>а</w:t>
      </w:r>
      <w:proofErr w:type="gramEnd"/>
      <w:r>
        <w:rPr>
          <w:lang w:bidi="en-US"/>
        </w:rPr>
        <w:t xml:space="preserve"> раздела</w:t>
      </w:r>
      <w:r w:rsidR="00191184">
        <w:rPr>
          <w:lang w:bidi="en-US"/>
        </w:rPr>
        <w:t>, куда будут заполнены данные,</w:t>
      </w:r>
      <w:r>
        <w:rPr>
          <w:lang w:bidi="en-US"/>
        </w:rPr>
        <w:t xml:space="preserve"> </w:t>
      </w:r>
      <w:r w:rsidR="00191184">
        <w:rPr>
          <w:lang w:bidi="en-US"/>
        </w:rPr>
        <w:t>выбрать</w:t>
      </w:r>
      <w:r>
        <w:rPr>
          <w:lang w:bidi="en-US"/>
        </w:rPr>
        <w:t xml:space="preserve"> действие контекстного меню «Пересчитать </w:t>
      </w:r>
      <w:r w:rsidR="00323C39">
        <w:rPr>
          <w:lang w:bidi="en-US"/>
        </w:rPr>
        <w:t>значения</w:t>
      </w:r>
      <w:r>
        <w:rPr>
          <w:lang w:bidi="en-US"/>
        </w:rPr>
        <w:t xml:space="preserve"> по СНИЛС…»:</w:t>
      </w:r>
    </w:p>
    <w:p w14:paraId="64A9DB37" w14:textId="77777777" w:rsidR="00463AA2" w:rsidRDefault="00463AA2" w:rsidP="00463AA2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>
        <w:rPr>
          <w:lang w:bidi="en-US"/>
        </w:rPr>
        <w:br/>
      </w:r>
      <w:r>
        <w:rPr>
          <w:noProof/>
          <w:sz w:val="18"/>
          <w:szCs w:val="18"/>
          <w:lang w:eastAsia="ru-RU"/>
        </w:rPr>
        <w:drawing>
          <wp:inline distT="0" distB="0" distL="0" distR="0" wp14:anchorId="406A5D7A" wp14:editId="4B90E4DD">
            <wp:extent cx="2240573" cy="3109035"/>
            <wp:effectExtent l="19050" t="0" r="7327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1679" cy="31105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34BC2EA" w14:textId="77777777" w:rsidR="00463AA2" w:rsidRDefault="00463AA2" w:rsidP="00463AA2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>
        <w:rPr>
          <w:sz w:val="18"/>
          <w:szCs w:val="18"/>
          <w:lang w:bidi="en-US"/>
        </w:rPr>
        <w:t xml:space="preserve">Рисунок </w:t>
      </w:r>
      <w:r w:rsidR="00C97BEA">
        <w:rPr>
          <w:sz w:val="18"/>
          <w:szCs w:val="18"/>
          <w:lang w:bidi="en-US"/>
        </w:rPr>
        <w:t>9</w:t>
      </w:r>
    </w:p>
    <w:p w14:paraId="6C818776" w14:textId="77777777" w:rsidR="00463AA2" w:rsidRDefault="00463AA2" w:rsidP="00463AA2">
      <w:pPr>
        <w:pStyle w:val="33"/>
        <w:numPr>
          <w:ilvl w:val="0"/>
          <w:numId w:val="0"/>
        </w:numPr>
        <w:rPr>
          <w:szCs w:val="20"/>
          <w:lang w:bidi="en-US"/>
        </w:rPr>
      </w:pPr>
      <w:r w:rsidRPr="00463AA2">
        <w:rPr>
          <w:szCs w:val="20"/>
          <w:lang w:bidi="en-US"/>
        </w:rPr>
        <w:t>Откроется окно</w:t>
      </w:r>
      <w:r>
        <w:rPr>
          <w:szCs w:val="20"/>
          <w:lang w:bidi="en-US"/>
        </w:rPr>
        <w:t xml:space="preserve"> «Регистр АХД. Мониторинг заработной платы</w:t>
      </w:r>
      <w:proofErr w:type="gramStart"/>
      <w:r>
        <w:rPr>
          <w:szCs w:val="20"/>
          <w:lang w:bidi="en-US"/>
        </w:rPr>
        <w:t>: Пересчитать</w:t>
      </w:r>
      <w:proofErr w:type="gramEnd"/>
      <w:r>
        <w:rPr>
          <w:szCs w:val="20"/>
          <w:lang w:bidi="en-US"/>
        </w:rPr>
        <w:t xml:space="preserve"> значения по СНИЛС»:</w:t>
      </w:r>
    </w:p>
    <w:p w14:paraId="4036AEC1" w14:textId="77777777" w:rsidR="00463AA2" w:rsidRDefault="00463AA2" w:rsidP="00463AA2">
      <w:pPr>
        <w:pStyle w:val="33"/>
        <w:numPr>
          <w:ilvl w:val="0"/>
          <w:numId w:val="0"/>
        </w:numPr>
        <w:jc w:val="center"/>
        <w:rPr>
          <w:szCs w:val="20"/>
          <w:lang w:bidi="en-US"/>
        </w:rPr>
      </w:pPr>
      <w:r>
        <w:rPr>
          <w:noProof/>
          <w:szCs w:val="20"/>
          <w:lang w:eastAsia="ru-RU"/>
        </w:rPr>
        <w:lastRenderedPageBreak/>
        <w:drawing>
          <wp:inline distT="0" distB="0" distL="0" distR="0" wp14:anchorId="10A8E06F" wp14:editId="39B6B640">
            <wp:extent cx="4693627" cy="4633453"/>
            <wp:effectExtent l="1905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4786" cy="46345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CDB09BE" w14:textId="77777777" w:rsidR="00312579" w:rsidRDefault="00463AA2" w:rsidP="00312579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 w:rsidRPr="00463AA2">
        <w:rPr>
          <w:sz w:val="18"/>
          <w:szCs w:val="18"/>
          <w:lang w:bidi="en-US"/>
        </w:rPr>
        <w:t xml:space="preserve">Рисунок </w:t>
      </w:r>
      <w:r w:rsidR="00C97BEA">
        <w:rPr>
          <w:sz w:val="18"/>
          <w:szCs w:val="18"/>
          <w:lang w:bidi="en-US"/>
        </w:rPr>
        <w:t>10</w:t>
      </w:r>
    </w:p>
    <w:p w14:paraId="19D4E67F" w14:textId="77777777" w:rsidR="00191184" w:rsidRPr="00191184" w:rsidRDefault="00463AA2" w:rsidP="00312579">
      <w:pPr>
        <w:pStyle w:val="33"/>
        <w:numPr>
          <w:ilvl w:val="0"/>
          <w:numId w:val="5"/>
        </w:numPr>
        <w:ind w:left="0" w:hanging="142"/>
        <w:rPr>
          <w:sz w:val="18"/>
          <w:szCs w:val="18"/>
          <w:lang w:bidi="en-US"/>
        </w:rPr>
      </w:pPr>
      <w:r>
        <w:rPr>
          <w:rStyle w:val="a7"/>
        </w:rPr>
        <w:t xml:space="preserve">Тип </w:t>
      </w:r>
      <w:proofErr w:type="gramStart"/>
      <w:r>
        <w:rPr>
          <w:rStyle w:val="a7"/>
        </w:rPr>
        <w:t xml:space="preserve">мониторинга </w:t>
      </w:r>
      <w:r w:rsidRPr="00D07390">
        <w:rPr>
          <w:lang w:bidi="en-US"/>
        </w:rPr>
        <w:t xml:space="preserve"> –</w:t>
      </w:r>
      <w:proofErr w:type="gramEnd"/>
      <w:r w:rsidR="00191184">
        <w:rPr>
          <w:lang w:bidi="en-US"/>
        </w:rPr>
        <w:t xml:space="preserve"> </w:t>
      </w:r>
      <w:r w:rsidR="00312579">
        <w:rPr>
          <w:lang w:bidi="en-US"/>
        </w:rPr>
        <w:t xml:space="preserve">выбрать тип мониторинга, соответствующий </w:t>
      </w:r>
      <w:r w:rsidR="00191184">
        <w:rPr>
          <w:lang w:bidi="en-US"/>
        </w:rPr>
        <w:t>типу мониторинга в заголовке раздела</w:t>
      </w:r>
      <w:r w:rsidR="00312579">
        <w:rPr>
          <w:lang w:bidi="en-US"/>
        </w:rPr>
        <w:t xml:space="preserve"> </w:t>
      </w:r>
      <w:r w:rsidR="00191184">
        <w:rPr>
          <w:lang w:bidi="en-US"/>
        </w:rPr>
        <w:t>«</w:t>
      </w:r>
      <w:r w:rsidR="00312579">
        <w:rPr>
          <w:lang w:bidi="en-US"/>
        </w:rPr>
        <w:t>Группы подразделений</w:t>
      </w:r>
      <w:r w:rsidR="00191184">
        <w:rPr>
          <w:lang w:bidi="en-US"/>
        </w:rPr>
        <w:t>»</w:t>
      </w:r>
      <w:r w:rsidR="00312579">
        <w:rPr>
          <w:lang w:bidi="en-US"/>
        </w:rPr>
        <w:t>, которая будет использоваться для пересчета.</w:t>
      </w:r>
    </w:p>
    <w:p w14:paraId="02770FA7" w14:textId="562BD387" w:rsidR="00191184" w:rsidRDefault="00191184" w:rsidP="00191184">
      <w:pPr>
        <w:pStyle w:val="33"/>
        <w:numPr>
          <w:ilvl w:val="0"/>
          <w:numId w:val="0"/>
        </w:numPr>
        <w:rPr>
          <w:rStyle w:val="a7"/>
          <w:rFonts w:asciiTheme="minorHAnsi" w:hAnsiTheme="minorHAnsi" w:cstheme="minorHAnsi"/>
          <w:color w:val="auto"/>
          <w:sz w:val="20"/>
          <w:szCs w:val="20"/>
        </w:rPr>
      </w:pPr>
      <w:r w:rsidRPr="00191184">
        <w:rPr>
          <w:rStyle w:val="a7"/>
          <w:rFonts w:asciiTheme="minorHAnsi" w:hAnsiTheme="minorHAnsi" w:cstheme="minorHAnsi"/>
          <w:color w:val="auto"/>
          <w:sz w:val="20"/>
          <w:szCs w:val="20"/>
        </w:rPr>
        <w:t>Например,</w:t>
      </w:r>
      <w:r>
        <w:rPr>
          <w:rStyle w:val="a7"/>
          <w:rFonts w:asciiTheme="minorHAnsi" w:hAnsiTheme="minorHAnsi" w:cstheme="minorHAnsi"/>
          <w:color w:val="auto"/>
          <w:sz w:val="20"/>
          <w:szCs w:val="20"/>
        </w:rPr>
        <w:t xml:space="preserve"> если нужно, чтобы в спецификацию попали только сотрудники, работающие в подразделениях, оказывающих ПМСП, значит выбрать </w:t>
      </w:r>
      <w:r w:rsidR="00C35A4D">
        <w:rPr>
          <w:rStyle w:val="a7"/>
          <w:rFonts w:asciiTheme="minorHAnsi" w:hAnsiTheme="minorHAnsi" w:cstheme="minorHAnsi"/>
          <w:color w:val="auto"/>
          <w:sz w:val="20"/>
          <w:szCs w:val="20"/>
        </w:rPr>
        <w:t xml:space="preserve">ПМСП по СНИЛС. Тип мониторинга, указанный </w:t>
      </w:r>
      <w:proofErr w:type="gramStart"/>
      <w:r w:rsidR="00C35A4D">
        <w:rPr>
          <w:rStyle w:val="a7"/>
          <w:rFonts w:asciiTheme="minorHAnsi" w:hAnsiTheme="minorHAnsi" w:cstheme="minorHAnsi"/>
          <w:color w:val="auto"/>
          <w:sz w:val="20"/>
          <w:szCs w:val="20"/>
        </w:rPr>
        <w:t>в заголовке</w:t>
      </w:r>
      <w:proofErr w:type="gramEnd"/>
      <w:r w:rsidR="00C35A4D">
        <w:rPr>
          <w:rStyle w:val="a7"/>
          <w:rFonts w:asciiTheme="minorHAnsi" w:hAnsiTheme="minorHAnsi" w:cstheme="minorHAnsi"/>
          <w:color w:val="auto"/>
          <w:sz w:val="20"/>
          <w:szCs w:val="20"/>
        </w:rPr>
        <w:t xml:space="preserve"> раздела не обязательно должен совпадать с типом мониторинга, который вы указываете в пересчете.</w:t>
      </w:r>
    </w:p>
    <w:p w14:paraId="38ED7E7A" w14:textId="77777777" w:rsidR="00C35A4D" w:rsidRDefault="00C35A4D" w:rsidP="00312579">
      <w:pPr>
        <w:pStyle w:val="33"/>
        <w:numPr>
          <w:ilvl w:val="0"/>
          <w:numId w:val="0"/>
        </w:numPr>
        <w:rPr>
          <w:rStyle w:val="a7"/>
          <w:rFonts w:asciiTheme="minorHAnsi" w:hAnsiTheme="minorHAnsi" w:cstheme="minorHAnsi"/>
          <w:color w:val="auto"/>
          <w:sz w:val="20"/>
          <w:szCs w:val="20"/>
        </w:rPr>
      </w:pPr>
      <w:r>
        <w:rPr>
          <w:rStyle w:val="a7"/>
          <w:rFonts w:asciiTheme="minorHAnsi" w:hAnsiTheme="minorHAnsi" w:cstheme="minorHAnsi"/>
          <w:color w:val="auto"/>
          <w:sz w:val="20"/>
          <w:szCs w:val="20"/>
        </w:rPr>
        <w:t xml:space="preserve">Например, в </w:t>
      </w:r>
      <w:proofErr w:type="gramStart"/>
      <w:r>
        <w:rPr>
          <w:rStyle w:val="a7"/>
          <w:rFonts w:asciiTheme="minorHAnsi" w:hAnsiTheme="minorHAnsi" w:cstheme="minorHAnsi"/>
          <w:color w:val="auto"/>
          <w:sz w:val="20"/>
          <w:szCs w:val="20"/>
        </w:rPr>
        <w:t>феврале месяце</w:t>
      </w:r>
      <w:proofErr w:type="gramEnd"/>
      <w:r>
        <w:rPr>
          <w:rStyle w:val="a7"/>
          <w:rFonts w:asciiTheme="minorHAnsi" w:hAnsiTheme="minorHAnsi" w:cstheme="minorHAnsi"/>
          <w:color w:val="auto"/>
          <w:sz w:val="20"/>
          <w:szCs w:val="20"/>
        </w:rPr>
        <w:t xml:space="preserve"> многие в запись с типом мониторинга «ЦРБ по СНИЛС» передавали информацию не в целом по учреждению, а только по ПМСП или по СМП.</w:t>
      </w:r>
    </w:p>
    <w:p w14:paraId="1B6F9F56" w14:textId="0A19E41E" w:rsidR="00312579" w:rsidRDefault="00312579" w:rsidP="00312579">
      <w:pPr>
        <w:pStyle w:val="33"/>
        <w:numPr>
          <w:ilvl w:val="0"/>
          <w:numId w:val="0"/>
        </w:numPr>
        <w:rPr>
          <w:rStyle w:val="a7"/>
        </w:rPr>
      </w:pPr>
      <w:r w:rsidRPr="00323C39">
        <w:rPr>
          <w:rStyle w:val="a7"/>
          <w:rFonts w:asciiTheme="minorHAnsi" w:hAnsiTheme="minorHAnsi" w:cstheme="minorHAnsi"/>
          <w:color w:val="auto"/>
          <w:sz w:val="20"/>
          <w:szCs w:val="20"/>
        </w:rPr>
        <w:t>Нажать</w:t>
      </w:r>
      <w:r>
        <w:rPr>
          <w:rStyle w:val="a7"/>
        </w:rPr>
        <w:t xml:space="preserve"> ОК.</w:t>
      </w:r>
    </w:p>
    <w:p w14:paraId="254EC3F9" w14:textId="77777777" w:rsidR="00C35A4D" w:rsidRDefault="00C35A4D" w:rsidP="00312579">
      <w:pPr>
        <w:pStyle w:val="33"/>
        <w:numPr>
          <w:ilvl w:val="0"/>
          <w:numId w:val="0"/>
        </w:numPr>
        <w:rPr>
          <w:rStyle w:val="a7"/>
          <w:rFonts w:asciiTheme="minorHAnsi" w:hAnsiTheme="minorHAnsi" w:cstheme="minorHAnsi"/>
          <w:color w:val="auto"/>
          <w:sz w:val="20"/>
          <w:szCs w:val="20"/>
        </w:rPr>
      </w:pPr>
    </w:p>
    <w:p w14:paraId="24406CAD" w14:textId="1E51058D" w:rsidR="00312579" w:rsidRPr="00323C39" w:rsidRDefault="00312579" w:rsidP="00312579">
      <w:pPr>
        <w:pStyle w:val="33"/>
        <w:numPr>
          <w:ilvl w:val="0"/>
          <w:numId w:val="0"/>
        </w:numPr>
        <w:rPr>
          <w:rStyle w:val="a7"/>
          <w:rFonts w:asciiTheme="minorHAnsi" w:hAnsiTheme="minorHAnsi" w:cstheme="minorHAnsi"/>
          <w:color w:val="auto"/>
          <w:sz w:val="20"/>
          <w:szCs w:val="20"/>
        </w:rPr>
      </w:pPr>
      <w:r w:rsidRPr="00323C39">
        <w:rPr>
          <w:rStyle w:val="a7"/>
          <w:rFonts w:asciiTheme="minorHAnsi" w:hAnsiTheme="minorHAnsi" w:cstheme="minorHAnsi"/>
          <w:color w:val="auto"/>
          <w:sz w:val="20"/>
          <w:szCs w:val="20"/>
        </w:rPr>
        <w:t>Будет выполнен пересчет в спецификации. «Данные по СНИЛС».</w:t>
      </w:r>
    </w:p>
    <w:p w14:paraId="5695F8CC" w14:textId="5CFD9F09" w:rsidR="00EA6215" w:rsidRPr="00C35A4D" w:rsidRDefault="00C35A4D" w:rsidP="00312579">
      <w:pPr>
        <w:pStyle w:val="33"/>
        <w:numPr>
          <w:ilvl w:val="0"/>
          <w:numId w:val="0"/>
        </w:numPr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</w:pPr>
      <w:r w:rsidRPr="00C35A4D"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>О</w:t>
      </w:r>
      <w:r w:rsidR="00312579" w:rsidRPr="00C35A4D"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>братит</w:t>
      </w:r>
      <w:r w:rsidRPr="00C35A4D"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>е</w:t>
      </w:r>
      <w:r w:rsidR="00312579" w:rsidRPr="00C35A4D"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 xml:space="preserve"> внимание, что если пересчет не выполнен (спецификация осталось пустой)</w:t>
      </w:r>
      <w:r w:rsidRPr="00C35A4D"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>, то</w:t>
      </w:r>
      <w:r w:rsidR="00312579" w:rsidRPr="00C35A4D"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 xml:space="preserve"> следует проверить создана ли группа подразделений с тем типом мониторинга, который вы выбрали на параметрах</w:t>
      </w:r>
      <w:r w:rsidR="00EA6215" w:rsidRPr="00C35A4D"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>, является ли эта группа действующей на дату пересчета.</w:t>
      </w:r>
    </w:p>
    <w:p w14:paraId="52767CAE" w14:textId="08CAF104" w:rsidR="00EA6215" w:rsidRPr="00323C39" w:rsidRDefault="00EA6215" w:rsidP="00312579">
      <w:pPr>
        <w:pStyle w:val="33"/>
        <w:numPr>
          <w:ilvl w:val="0"/>
          <w:numId w:val="0"/>
        </w:numPr>
        <w:rPr>
          <w:rStyle w:val="a7"/>
          <w:rFonts w:asciiTheme="minorHAnsi" w:hAnsiTheme="minorHAnsi" w:cstheme="minorHAnsi"/>
          <w:color w:val="auto"/>
          <w:sz w:val="20"/>
          <w:szCs w:val="20"/>
        </w:rPr>
      </w:pPr>
      <w:r w:rsidRPr="00323C39">
        <w:rPr>
          <w:rStyle w:val="a7"/>
          <w:rFonts w:asciiTheme="minorHAnsi" w:hAnsiTheme="minorHAnsi" w:cstheme="minorHAnsi"/>
          <w:color w:val="auto"/>
          <w:sz w:val="20"/>
          <w:szCs w:val="20"/>
        </w:rPr>
        <w:t>После того как пересчет произведен</w:t>
      </w:r>
      <w:r w:rsidR="00C35A4D">
        <w:rPr>
          <w:rStyle w:val="a7"/>
          <w:rFonts w:asciiTheme="minorHAnsi" w:hAnsiTheme="minorHAnsi" w:cstheme="minorHAnsi"/>
          <w:color w:val="auto"/>
          <w:sz w:val="20"/>
          <w:szCs w:val="20"/>
        </w:rPr>
        <w:t>,</w:t>
      </w:r>
      <w:r w:rsidRPr="00323C39">
        <w:rPr>
          <w:rStyle w:val="a7"/>
          <w:rFonts w:asciiTheme="minorHAnsi" w:hAnsiTheme="minorHAnsi" w:cstheme="minorHAnsi"/>
          <w:color w:val="auto"/>
          <w:sz w:val="20"/>
          <w:szCs w:val="20"/>
        </w:rPr>
        <w:t xml:space="preserve"> следует выполнить </w:t>
      </w:r>
      <w:r w:rsidR="004B1F06" w:rsidRPr="00323C39">
        <w:rPr>
          <w:rStyle w:val="a7"/>
          <w:rFonts w:asciiTheme="minorHAnsi" w:hAnsiTheme="minorHAnsi" w:cstheme="minorHAnsi"/>
          <w:color w:val="auto"/>
          <w:sz w:val="20"/>
          <w:szCs w:val="20"/>
        </w:rPr>
        <w:t>действие контекстного меню «Проверка данных» и проанализировать ошибки и предупреждения, если таковые есть в спецификации «Регистры. Журнал ошибок и предупреждений»:</w:t>
      </w:r>
    </w:p>
    <w:p w14:paraId="2699FF7F" w14:textId="77777777" w:rsidR="004B1F06" w:rsidRDefault="004B1F06" w:rsidP="004B1F06">
      <w:pPr>
        <w:pStyle w:val="33"/>
        <w:numPr>
          <w:ilvl w:val="0"/>
          <w:numId w:val="0"/>
        </w:numPr>
        <w:jc w:val="center"/>
        <w:rPr>
          <w:szCs w:val="20"/>
          <w:lang w:bidi="en-US"/>
        </w:rPr>
      </w:pPr>
      <w:r>
        <w:rPr>
          <w:noProof/>
          <w:szCs w:val="20"/>
          <w:lang w:eastAsia="ru-RU"/>
        </w:rPr>
        <w:lastRenderedPageBreak/>
        <w:drawing>
          <wp:inline distT="0" distB="0" distL="0" distR="0" wp14:anchorId="317A8A5F" wp14:editId="451B1F2D">
            <wp:extent cx="2469173" cy="2994678"/>
            <wp:effectExtent l="19050" t="0" r="7327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9015" cy="29944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EB6E45" w14:textId="77777777" w:rsidR="004B1F06" w:rsidRDefault="004B1F06" w:rsidP="004B1F06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 w:rsidRPr="004B1F06">
        <w:rPr>
          <w:sz w:val="18"/>
          <w:szCs w:val="18"/>
          <w:lang w:bidi="en-US"/>
        </w:rPr>
        <w:t xml:space="preserve">Рисунок </w:t>
      </w:r>
      <w:r w:rsidR="00C97BEA">
        <w:rPr>
          <w:sz w:val="18"/>
          <w:szCs w:val="18"/>
          <w:lang w:bidi="en-US"/>
        </w:rPr>
        <w:t>11</w:t>
      </w:r>
    </w:p>
    <w:p w14:paraId="6EF243AD" w14:textId="77777777" w:rsidR="004B1F06" w:rsidRDefault="004B1F06" w:rsidP="004B1F06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>
        <w:rPr>
          <w:noProof/>
          <w:sz w:val="18"/>
          <w:szCs w:val="18"/>
          <w:lang w:eastAsia="ru-RU"/>
        </w:rPr>
        <w:drawing>
          <wp:inline distT="0" distB="0" distL="0" distR="0" wp14:anchorId="3C87D1D2" wp14:editId="41894246">
            <wp:extent cx="3867150" cy="2336292"/>
            <wp:effectExtent l="1905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23362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F1B325E" w14:textId="77777777" w:rsidR="004B1F06" w:rsidRDefault="00C97BEA" w:rsidP="004B1F06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>
        <w:rPr>
          <w:sz w:val="18"/>
          <w:szCs w:val="18"/>
          <w:lang w:bidi="en-US"/>
        </w:rPr>
        <w:t>Рисунок 12</w:t>
      </w:r>
    </w:p>
    <w:p w14:paraId="316816FE" w14:textId="77777777" w:rsidR="00D01924" w:rsidRDefault="00D01924" w:rsidP="004B1F06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</w:p>
    <w:p w14:paraId="0146D5C2" w14:textId="77777777" w:rsidR="00D01924" w:rsidRPr="00C35A4D" w:rsidRDefault="00D01924" w:rsidP="00D01924">
      <w:pPr>
        <w:pStyle w:val="a4"/>
        <w:numPr>
          <w:ilvl w:val="1"/>
          <w:numId w:val="1"/>
        </w:numPr>
        <w:rPr>
          <w:b/>
          <w:bCs/>
          <w:sz w:val="20"/>
          <w:szCs w:val="24"/>
          <w:lang w:bidi="en-US"/>
        </w:rPr>
      </w:pPr>
      <w:r w:rsidRPr="00C35A4D">
        <w:rPr>
          <w:b/>
          <w:bCs/>
          <w:sz w:val="20"/>
          <w:szCs w:val="24"/>
          <w:lang w:bidi="en-US"/>
        </w:rPr>
        <w:t>Пересчет в спецификацию «Данные по должностям».</w:t>
      </w:r>
    </w:p>
    <w:p w14:paraId="158331E5" w14:textId="77777777" w:rsidR="00D01924" w:rsidRDefault="00D01924" w:rsidP="00D01924">
      <w:pPr>
        <w:pStyle w:val="a4"/>
        <w:rPr>
          <w:sz w:val="20"/>
          <w:szCs w:val="20"/>
        </w:rPr>
      </w:pPr>
    </w:p>
    <w:p w14:paraId="651DDD6E" w14:textId="5C378092" w:rsidR="00D01924" w:rsidRDefault="00C35A4D" w:rsidP="00D01924">
      <w:pPr>
        <w:pStyle w:val="a4"/>
        <w:rPr>
          <w:sz w:val="20"/>
          <w:szCs w:val="20"/>
        </w:rPr>
      </w:pPr>
      <w:r>
        <w:rPr>
          <w:sz w:val="20"/>
          <w:szCs w:val="20"/>
        </w:rPr>
        <w:t>Зайти</w:t>
      </w:r>
      <w:r w:rsidR="00D01924">
        <w:rPr>
          <w:sz w:val="20"/>
          <w:szCs w:val="20"/>
        </w:rPr>
        <w:t xml:space="preserve"> в раздел «АХД. Мониторинг заработной платы»:</w:t>
      </w:r>
    </w:p>
    <w:p w14:paraId="45C4B5FE" w14:textId="77777777" w:rsidR="00D01924" w:rsidRDefault="00D01924" w:rsidP="00D01924">
      <w:pPr>
        <w:pStyle w:val="a4"/>
        <w:jc w:val="center"/>
        <w:rPr>
          <w:sz w:val="20"/>
          <w:szCs w:val="24"/>
          <w:lang w:bidi="en-US"/>
        </w:rPr>
      </w:pPr>
      <w:r>
        <w:rPr>
          <w:noProof/>
          <w:sz w:val="20"/>
          <w:szCs w:val="24"/>
          <w:lang w:eastAsia="ru-RU"/>
        </w:rPr>
        <w:drawing>
          <wp:inline distT="0" distB="0" distL="0" distR="0" wp14:anchorId="49C0613A" wp14:editId="745EDA30">
            <wp:extent cx="3014296" cy="1645258"/>
            <wp:effectExtent l="19050" t="0" r="0" b="0"/>
            <wp:docPr id="3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4637" cy="16454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6869828" w14:textId="77777777" w:rsidR="00D01924" w:rsidRDefault="00D01924" w:rsidP="00D01924">
      <w:pPr>
        <w:pStyle w:val="a4"/>
        <w:jc w:val="center"/>
        <w:rPr>
          <w:sz w:val="18"/>
          <w:szCs w:val="18"/>
          <w:lang w:bidi="en-US"/>
        </w:rPr>
      </w:pPr>
      <w:r w:rsidRPr="00F805D1">
        <w:rPr>
          <w:sz w:val="18"/>
          <w:szCs w:val="18"/>
          <w:lang w:bidi="en-US"/>
        </w:rPr>
        <w:t xml:space="preserve">Рисунок </w:t>
      </w:r>
      <w:r w:rsidR="00323C39">
        <w:rPr>
          <w:sz w:val="18"/>
          <w:szCs w:val="18"/>
          <w:lang w:bidi="en-US"/>
        </w:rPr>
        <w:t>13</w:t>
      </w:r>
    </w:p>
    <w:p w14:paraId="148809EE" w14:textId="77777777" w:rsidR="00D01924" w:rsidRDefault="00D01924" w:rsidP="00D01924">
      <w:pPr>
        <w:pStyle w:val="a4"/>
        <w:jc w:val="center"/>
        <w:rPr>
          <w:sz w:val="18"/>
          <w:szCs w:val="18"/>
          <w:lang w:bidi="en-US"/>
        </w:rPr>
      </w:pPr>
    </w:p>
    <w:p w14:paraId="41F1A94E" w14:textId="051226F1" w:rsidR="00D01924" w:rsidRDefault="00D01924" w:rsidP="00D01924">
      <w:pPr>
        <w:pStyle w:val="a4"/>
        <w:ind w:left="0"/>
        <w:rPr>
          <w:sz w:val="20"/>
          <w:szCs w:val="20"/>
        </w:rPr>
      </w:pPr>
      <w:r w:rsidRPr="00A25A0D">
        <w:rPr>
          <w:sz w:val="20"/>
          <w:szCs w:val="20"/>
        </w:rPr>
        <w:t xml:space="preserve">Стоя </w:t>
      </w:r>
      <w:proofErr w:type="gramStart"/>
      <w:r w:rsidRPr="00A25A0D">
        <w:rPr>
          <w:sz w:val="20"/>
          <w:szCs w:val="20"/>
        </w:rPr>
        <w:t>на заголовке</w:t>
      </w:r>
      <w:proofErr w:type="gramEnd"/>
      <w:r w:rsidRPr="00A25A0D">
        <w:rPr>
          <w:sz w:val="20"/>
          <w:szCs w:val="20"/>
        </w:rPr>
        <w:t xml:space="preserve"> раздела «</w:t>
      </w:r>
      <w:r>
        <w:rPr>
          <w:sz w:val="20"/>
          <w:szCs w:val="20"/>
        </w:rPr>
        <w:t>АХД. Мониторинг заработной платы</w:t>
      </w:r>
      <w:r w:rsidRPr="00A25A0D">
        <w:rPr>
          <w:sz w:val="20"/>
          <w:szCs w:val="20"/>
        </w:rPr>
        <w:t>»</w:t>
      </w:r>
      <w:r w:rsidR="00C35A4D">
        <w:rPr>
          <w:sz w:val="20"/>
          <w:szCs w:val="20"/>
        </w:rPr>
        <w:t>,</w:t>
      </w:r>
      <w:r w:rsidRPr="00A25A0D">
        <w:rPr>
          <w:sz w:val="20"/>
          <w:szCs w:val="20"/>
        </w:rPr>
        <w:t xml:space="preserve"> </w:t>
      </w:r>
      <w:r w:rsidR="00C35A4D">
        <w:rPr>
          <w:sz w:val="20"/>
          <w:szCs w:val="20"/>
        </w:rPr>
        <w:t>выбрать</w:t>
      </w:r>
      <w:r w:rsidRPr="00A25A0D">
        <w:rPr>
          <w:sz w:val="20"/>
          <w:szCs w:val="20"/>
        </w:rPr>
        <w:t xml:space="preserve"> действие контекстного меню «Добавить»:</w:t>
      </w:r>
    </w:p>
    <w:p w14:paraId="6EF8F7DD" w14:textId="77777777" w:rsidR="00D01924" w:rsidRDefault="00D01924" w:rsidP="00D01924">
      <w:pPr>
        <w:pStyle w:val="a4"/>
        <w:ind w:left="0"/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ru-RU"/>
        </w:rPr>
        <w:lastRenderedPageBreak/>
        <w:drawing>
          <wp:inline distT="0" distB="0" distL="0" distR="0" wp14:anchorId="75E567C2" wp14:editId="7CCA7549">
            <wp:extent cx="5027734" cy="2435864"/>
            <wp:effectExtent l="19050" t="0" r="1466" b="0"/>
            <wp:docPr id="4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8976" cy="24364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049D404" w14:textId="77777777" w:rsidR="00D01924" w:rsidRPr="00F805D1" w:rsidRDefault="00D01924" w:rsidP="00D01924">
      <w:pPr>
        <w:pStyle w:val="a4"/>
        <w:ind w:left="0"/>
        <w:jc w:val="center"/>
        <w:rPr>
          <w:sz w:val="18"/>
          <w:szCs w:val="18"/>
        </w:rPr>
      </w:pPr>
      <w:r w:rsidRPr="00F805D1">
        <w:rPr>
          <w:sz w:val="18"/>
          <w:szCs w:val="18"/>
        </w:rPr>
        <w:t xml:space="preserve">Рисунок </w:t>
      </w:r>
      <w:r w:rsidR="00323C39">
        <w:rPr>
          <w:sz w:val="18"/>
          <w:szCs w:val="18"/>
        </w:rPr>
        <w:t>14</w:t>
      </w:r>
    </w:p>
    <w:p w14:paraId="0B578BAD" w14:textId="77777777" w:rsidR="00D01924" w:rsidRDefault="00D01924" w:rsidP="00D01924">
      <w:pPr>
        <w:pStyle w:val="a4"/>
        <w:jc w:val="center"/>
        <w:rPr>
          <w:sz w:val="18"/>
          <w:szCs w:val="18"/>
          <w:lang w:bidi="en-US"/>
        </w:rPr>
      </w:pPr>
    </w:p>
    <w:p w14:paraId="389626BE" w14:textId="77777777" w:rsidR="00D01924" w:rsidRDefault="00D01924" w:rsidP="00D01924">
      <w:pPr>
        <w:pStyle w:val="a4"/>
        <w:ind w:left="0"/>
        <w:rPr>
          <w:sz w:val="20"/>
          <w:szCs w:val="20"/>
        </w:rPr>
      </w:pPr>
      <w:r w:rsidRPr="00A25A0D">
        <w:rPr>
          <w:sz w:val="20"/>
          <w:szCs w:val="20"/>
        </w:rPr>
        <w:t xml:space="preserve">Откроется окно «Регистр АХД. </w:t>
      </w:r>
      <w:r>
        <w:rPr>
          <w:sz w:val="20"/>
          <w:szCs w:val="20"/>
        </w:rPr>
        <w:t xml:space="preserve">Мониторинг заработной платы: </w:t>
      </w:r>
      <w:r w:rsidRPr="00A25A0D">
        <w:rPr>
          <w:sz w:val="20"/>
          <w:szCs w:val="20"/>
        </w:rPr>
        <w:t>Добавление»:</w:t>
      </w:r>
    </w:p>
    <w:p w14:paraId="73591805" w14:textId="77777777" w:rsidR="00D01924" w:rsidRPr="00A25A0D" w:rsidRDefault="00D01924" w:rsidP="00D01924">
      <w:pPr>
        <w:pStyle w:val="a4"/>
        <w:ind w:left="0"/>
        <w:rPr>
          <w:sz w:val="20"/>
          <w:szCs w:val="20"/>
        </w:rPr>
      </w:pPr>
    </w:p>
    <w:p w14:paraId="3BFB5F38" w14:textId="77777777" w:rsidR="00D01924" w:rsidRDefault="00323C39" w:rsidP="00D01924">
      <w:pPr>
        <w:pStyle w:val="a4"/>
        <w:jc w:val="center"/>
        <w:rPr>
          <w:sz w:val="18"/>
          <w:szCs w:val="18"/>
          <w:lang w:bidi="en-US"/>
        </w:rPr>
      </w:pPr>
      <w:r>
        <w:rPr>
          <w:noProof/>
          <w:sz w:val="18"/>
          <w:szCs w:val="18"/>
          <w:lang w:eastAsia="ru-RU"/>
        </w:rPr>
        <w:drawing>
          <wp:inline distT="0" distB="0" distL="0" distR="0" wp14:anchorId="7E025C70" wp14:editId="3BA13CAF">
            <wp:extent cx="4042996" cy="2656080"/>
            <wp:effectExtent l="1905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5457" cy="26576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580B44C" w14:textId="77777777" w:rsidR="00D01924" w:rsidRDefault="00D01924" w:rsidP="00D01924">
      <w:pPr>
        <w:pStyle w:val="a4"/>
        <w:jc w:val="center"/>
        <w:rPr>
          <w:sz w:val="18"/>
          <w:szCs w:val="18"/>
          <w:lang w:bidi="en-US"/>
        </w:rPr>
      </w:pPr>
      <w:r>
        <w:rPr>
          <w:sz w:val="18"/>
          <w:szCs w:val="18"/>
          <w:lang w:bidi="en-US"/>
        </w:rPr>
        <w:t xml:space="preserve">Рисунок </w:t>
      </w:r>
      <w:r w:rsidR="00323C39">
        <w:rPr>
          <w:sz w:val="18"/>
          <w:szCs w:val="18"/>
          <w:lang w:bidi="en-US"/>
        </w:rPr>
        <w:t>15</w:t>
      </w:r>
    </w:p>
    <w:p w14:paraId="25918FFE" w14:textId="77777777" w:rsidR="00D01924" w:rsidRDefault="00D01924" w:rsidP="00D01924">
      <w:pPr>
        <w:pStyle w:val="a4"/>
        <w:jc w:val="center"/>
        <w:rPr>
          <w:sz w:val="18"/>
          <w:szCs w:val="18"/>
          <w:lang w:bidi="en-US"/>
        </w:rPr>
      </w:pPr>
    </w:p>
    <w:p w14:paraId="5C4DC895" w14:textId="77777777" w:rsidR="00D01924" w:rsidRPr="002455D6" w:rsidRDefault="00D01924" w:rsidP="00D01924">
      <w:pPr>
        <w:pStyle w:val="33"/>
        <w:ind w:left="0" w:firstLine="0"/>
        <w:rPr>
          <w:rStyle w:val="a7"/>
          <w:rFonts w:ascii="Calibri" w:hAnsi="Calibri"/>
          <w:color w:val="auto"/>
          <w:sz w:val="20"/>
          <w:szCs w:val="24"/>
          <w:lang w:bidi="en-US"/>
        </w:rPr>
      </w:pPr>
      <w:r>
        <w:rPr>
          <w:rStyle w:val="a7"/>
        </w:rPr>
        <w:t xml:space="preserve">Тип </w:t>
      </w:r>
      <w:proofErr w:type="gramStart"/>
      <w:r>
        <w:rPr>
          <w:rStyle w:val="a7"/>
        </w:rPr>
        <w:t xml:space="preserve">мониторинга </w:t>
      </w:r>
      <w:r w:rsidRPr="00D07390">
        <w:rPr>
          <w:lang w:bidi="en-US"/>
        </w:rPr>
        <w:t xml:space="preserve"> –</w:t>
      </w:r>
      <w:proofErr w:type="gramEnd"/>
      <w:r w:rsidRPr="00D07390">
        <w:rPr>
          <w:lang w:bidi="en-US"/>
        </w:rPr>
        <w:t xml:space="preserve"> </w:t>
      </w:r>
      <w:r>
        <w:rPr>
          <w:lang w:bidi="en-US"/>
        </w:rPr>
        <w:t>выбрать нужный тип мониторинга из списка</w:t>
      </w:r>
      <w:r w:rsidRPr="00D07390">
        <w:rPr>
          <w:lang w:bidi="en-US"/>
        </w:rPr>
        <w:t>;</w:t>
      </w:r>
    </w:p>
    <w:p w14:paraId="2F14D6A5" w14:textId="77777777" w:rsidR="00D01924" w:rsidRPr="00D07390" w:rsidRDefault="00D01924" w:rsidP="00D01924">
      <w:pPr>
        <w:pStyle w:val="33"/>
        <w:ind w:left="0" w:firstLine="0"/>
        <w:rPr>
          <w:lang w:bidi="en-US"/>
        </w:rPr>
      </w:pPr>
      <w:r>
        <w:rPr>
          <w:rStyle w:val="a7"/>
        </w:rPr>
        <w:t>Юридическое лицо</w:t>
      </w:r>
      <w:r w:rsidRPr="00D07390">
        <w:rPr>
          <w:lang w:bidi="en-US"/>
        </w:rPr>
        <w:t xml:space="preserve"> – </w:t>
      </w:r>
      <w:r>
        <w:rPr>
          <w:lang w:bidi="en-US"/>
        </w:rPr>
        <w:t xml:space="preserve">указать код </w:t>
      </w:r>
      <w:proofErr w:type="spellStart"/>
      <w:r>
        <w:rPr>
          <w:lang w:bidi="en-US"/>
        </w:rPr>
        <w:t>Мединфо</w:t>
      </w:r>
      <w:proofErr w:type="spellEnd"/>
      <w:r>
        <w:rPr>
          <w:lang w:bidi="en-US"/>
        </w:rPr>
        <w:t xml:space="preserve"> своей организации вручную либо выбрать из словаря</w:t>
      </w:r>
      <w:r w:rsidRPr="00D07390">
        <w:rPr>
          <w:lang w:bidi="en-US"/>
        </w:rPr>
        <w:t>;</w:t>
      </w:r>
    </w:p>
    <w:p w14:paraId="4D7B3B9A" w14:textId="09F4D208" w:rsidR="00D01924" w:rsidRPr="00D07390" w:rsidRDefault="00D01924" w:rsidP="00D01924">
      <w:pPr>
        <w:pStyle w:val="33"/>
        <w:ind w:left="0" w:firstLine="0"/>
        <w:rPr>
          <w:lang w:bidi="en-US"/>
        </w:rPr>
      </w:pPr>
      <w:r>
        <w:rPr>
          <w:rStyle w:val="a7"/>
        </w:rPr>
        <w:t>Регион</w:t>
      </w:r>
      <w:r w:rsidRPr="00D07390">
        <w:rPr>
          <w:rStyle w:val="a7"/>
        </w:rPr>
        <w:t xml:space="preserve"> </w:t>
      </w:r>
      <w:r w:rsidRPr="00D07390">
        <w:rPr>
          <w:lang w:bidi="en-US"/>
        </w:rPr>
        <w:t xml:space="preserve">– </w:t>
      </w:r>
      <w:r>
        <w:rPr>
          <w:lang w:bidi="en-US"/>
        </w:rPr>
        <w:t xml:space="preserve">Выбрать из словаря </w:t>
      </w:r>
      <w:r w:rsidR="00C35A4D">
        <w:rPr>
          <w:lang w:bidi="en-US"/>
        </w:rPr>
        <w:t>«</w:t>
      </w:r>
      <w:r w:rsidR="00C35A4D" w:rsidRPr="00C35A4D">
        <w:rPr>
          <w:b/>
          <w:bCs/>
          <w:lang w:bidi="en-US"/>
        </w:rPr>
        <w:t>РФ\</w:t>
      </w:r>
      <w:r w:rsidRPr="00C35A4D">
        <w:rPr>
          <w:b/>
          <w:bCs/>
          <w:lang w:bidi="en-US"/>
        </w:rPr>
        <w:t>Краснодарский край</w:t>
      </w:r>
      <w:r w:rsidR="00C35A4D">
        <w:rPr>
          <w:lang w:bidi="en-US"/>
        </w:rPr>
        <w:t>»</w:t>
      </w:r>
      <w:r w:rsidRPr="00D07390">
        <w:rPr>
          <w:lang w:bidi="en-US"/>
        </w:rPr>
        <w:t>;</w:t>
      </w:r>
    </w:p>
    <w:p w14:paraId="0BAA5D9D" w14:textId="77777777" w:rsidR="00D01924" w:rsidRPr="00D07390" w:rsidRDefault="00D01924" w:rsidP="00D01924">
      <w:pPr>
        <w:pStyle w:val="33"/>
        <w:ind w:left="0" w:firstLine="0"/>
        <w:rPr>
          <w:lang w:bidi="en-US"/>
        </w:rPr>
      </w:pPr>
      <w:r>
        <w:rPr>
          <w:rStyle w:val="a7"/>
        </w:rPr>
        <w:t>Месяц</w:t>
      </w:r>
      <w:r w:rsidRPr="00D07390">
        <w:rPr>
          <w:rStyle w:val="a7"/>
        </w:rPr>
        <w:t xml:space="preserve"> </w:t>
      </w:r>
      <w:r w:rsidRPr="00D07390">
        <w:rPr>
          <w:lang w:bidi="en-US"/>
        </w:rPr>
        <w:t xml:space="preserve">– </w:t>
      </w:r>
      <w:r>
        <w:rPr>
          <w:lang w:bidi="en-US"/>
        </w:rPr>
        <w:t>выбрать нужный месяц из предлагаемого списка</w:t>
      </w:r>
      <w:r w:rsidRPr="00D07390">
        <w:rPr>
          <w:lang w:bidi="en-US"/>
        </w:rPr>
        <w:t>;</w:t>
      </w:r>
    </w:p>
    <w:p w14:paraId="21D5FB45" w14:textId="77777777" w:rsidR="00D01924" w:rsidRPr="00B3534A" w:rsidRDefault="00D01924" w:rsidP="00D01924">
      <w:pPr>
        <w:pStyle w:val="33"/>
        <w:ind w:left="0" w:firstLine="0"/>
        <w:rPr>
          <w:lang w:bidi="en-US"/>
        </w:rPr>
      </w:pPr>
      <w:r>
        <w:rPr>
          <w:rStyle w:val="a7"/>
        </w:rPr>
        <w:t>Год</w:t>
      </w:r>
      <w:r w:rsidRPr="00B3534A">
        <w:rPr>
          <w:rStyle w:val="a7"/>
        </w:rPr>
        <w:t xml:space="preserve"> </w:t>
      </w:r>
      <w:r w:rsidRPr="00B3534A">
        <w:rPr>
          <w:lang w:bidi="en-US"/>
        </w:rPr>
        <w:t xml:space="preserve">– </w:t>
      </w:r>
      <w:r>
        <w:rPr>
          <w:lang w:bidi="en-US"/>
        </w:rPr>
        <w:t>выбрать нужный год из предлагаемого списка</w:t>
      </w:r>
      <w:r w:rsidRPr="00B3534A">
        <w:rPr>
          <w:lang w:bidi="en-US"/>
        </w:rPr>
        <w:t>;</w:t>
      </w:r>
    </w:p>
    <w:p w14:paraId="2915587D" w14:textId="77777777" w:rsidR="00D01924" w:rsidRDefault="00D01924" w:rsidP="00D01924">
      <w:pPr>
        <w:pStyle w:val="33"/>
        <w:numPr>
          <w:ilvl w:val="0"/>
          <w:numId w:val="0"/>
        </w:numPr>
        <w:rPr>
          <w:lang w:bidi="en-US"/>
        </w:rPr>
      </w:pPr>
      <w:r w:rsidRPr="00D07390">
        <w:rPr>
          <w:lang w:bidi="en-US"/>
        </w:rPr>
        <w:t>После заполнения наж</w:t>
      </w:r>
      <w:r>
        <w:rPr>
          <w:lang w:bidi="en-US"/>
        </w:rPr>
        <w:t>ать</w:t>
      </w:r>
      <w:r w:rsidRPr="00D07390">
        <w:rPr>
          <w:lang w:bidi="en-US"/>
        </w:rPr>
        <w:t xml:space="preserve"> </w:t>
      </w:r>
      <w:r w:rsidRPr="00550475">
        <w:rPr>
          <w:rStyle w:val="a7"/>
        </w:rPr>
        <w:t>ОК.</w:t>
      </w:r>
      <w:r w:rsidRPr="00D07390">
        <w:rPr>
          <w:lang w:bidi="en-US"/>
        </w:rPr>
        <w:t xml:space="preserve"> </w:t>
      </w:r>
    </w:p>
    <w:p w14:paraId="32F085C2" w14:textId="77777777" w:rsidR="00D01924" w:rsidRDefault="00D01924" w:rsidP="00D01924">
      <w:pPr>
        <w:pStyle w:val="33"/>
        <w:numPr>
          <w:ilvl w:val="0"/>
          <w:numId w:val="0"/>
        </w:numPr>
        <w:rPr>
          <w:lang w:bidi="en-US"/>
        </w:rPr>
      </w:pPr>
      <w:r>
        <w:rPr>
          <w:lang w:bidi="en-US"/>
        </w:rPr>
        <w:t>Будет создан заголовок раздела.</w:t>
      </w:r>
    </w:p>
    <w:p w14:paraId="50482EDB" w14:textId="77777777" w:rsidR="00323C39" w:rsidRDefault="00323C39" w:rsidP="00323C39">
      <w:pPr>
        <w:pStyle w:val="33"/>
        <w:numPr>
          <w:ilvl w:val="0"/>
          <w:numId w:val="0"/>
        </w:numPr>
        <w:rPr>
          <w:lang w:bidi="en-US"/>
        </w:rPr>
      </w:pPr>
    </w:p>
    <w:p w14:paraId="7C3A570E" w14:textId="7E1412FC" w:rsidR="00D01924" w:rsidRDefault="00D01924" w:rsidP="00323C39">
      <w:pPr>
        <w:pStyle w:val="33"/>
        <w:numPr>
          <w:ilvl w:val="0"/>
          <w:numId w:val="0"/>
        </w:numPr>
        <w:rPr>
          <w:lang w:bidi="en-US"/>
        </w:rPr>
      </w:pPr>
      <w:r>
        <w:rPr>
          <w:lang w:bidi="en-US"/>
        </w:rPr>
        <w:t xml:space="preserve">Стоя </w:t>
      </w:r>
      <w:proofErr w:type="gramStart"/>
      <w:r>
        <w:rPr>
          <w:lang w:bidi="en-US"/>
        </w:rPr>
        <w:t>на заголовке</w:t>
      </w:r>
      <w:proofErr w:type="gramEnd"/>
      <w:r>
        <w:rPr>
          <w:lang w:bidi="en-US"/>
        </w:rPr>
        <w:t xml:space="preserve"> раздела</w:t>
      </w:r>
      <w:r w:rsidR="00C35A4D">
        <w:rPr>
          <w:lang w:bidi="en-US"/>
        </w:rPr>
        <w:t>,</w:t>
      </w:r>
      <w:r>
        <w:rPr>
          <w:lang w:bidi="en-US"/>
        </w:rPr>
        <w:t xml:space="preserve"> </w:t>
      </w:r>
      <w:r w:rsidR="00C35A4D">
        <w:rPr>
          <w:lang w:bidi="en-US"/>
        </w:rPr>
        <w:t>выбрать</w:t>
      </w:r>
      <w:r>
        <w:rPr>
          <w:lang w:bidi="en-US"/>
        </w:rPr>
        <w:t xml:space="preserve"> действие контекстного меню «</w:t>
      </w:r>
      <w:r w:rsidR="00323C39">
        <w:rPr>
          <w:lang w:bidi="en-US"/>
        </w:rPr>
        <w:t>Пересчитать значения по должностям</w:t>
      </w:r>
      <w:r>
        <w:rPr>
          <w:lang w:bidi="en-US"/>
        </w:rPr>
        <w:t>…»:</w:t>
      </w:r>
    </w:p>
    <w:p w14:paraId="652AA992" w14:textId="77777777" w:rsidR="00D01924" w:rsidRDefault="00323C39" w:rsidP="00D01924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33A1D320" wp14:editId="622D4C63">
            <wp:extent cx="2224681" cy="3147646"/>
            <wp:effectExtent l="19050" t="0" r="4169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6068" cy="31496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0B83F0D" w14:textId="77777777" w:rsidR="00D01924" w:rsidRDefault="00D01924" w:rsidP="00D01924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>
        <w:rPr>
          <w:sz w:val="18"/>
          <w:szCs w:val="18"/>
          <w:lang w:bidi="en-US"/>
        </w:rPr>
        <w:t xml:space="preserve">Рисунок </w:t>
      </w:r>
      <w:r w:rsidR="00323C39">
        <w:rPr>
          <w:sz w:val="18"/>
          <w:szCs w:val="18"/>
          <w:lang w:bidi="en-US"/>
        </w:rPr>
        <w:t>16</w:t>
      </w:r>
    </w:p>
    <w:p w14:paraId="2757969D" w14:textId="77777777" w:rsidR="00D01924" w:rsidRDefault="00D01924" w:rsidP="00D01924">
      <w:pPr>
        <w:pStyle w:val="33"/>
        <w:numPr>
          <w:ilvl w:val="0"/>
          <w:numId w:val="0"/>
        </w:numPr>
        <w:rPr>
          <w:szCs w:val="20"/>
          <w:lang w:bidi="en-US"/>
        </w:rPr>
      </w:pPr>
      <w:r w:rsidRPr="00463AA2">
        <w:rPr>
          <w:szCs w:val="20"/>
          <w:lang w:bidi="en-US"/>
        </w:rPr>
        <w:t>Откроется окно</w:t>
      </w:r>
      <w:r>
        <w:rPr>
          <w:szCs w:val="20"/>
          <w:lang w:bidi="en-US"/>
        </w:rPr>
        <w:t xml:space="preserve"> «Регистр АХД. Мониторинг заработной платы</w:t>
      </w:r>
      <w:proofErr w:type="gramStart"/>
      <w:r>
        <w:rPr>
          <w:szCs w:val="20"/>
          <w:lang w:bidi="en-US"/>
        </w:rPr>
        <w:t>: Пересчитать</w:t>
      </w:r>
      <w:proofErr w:type="gramEnd"/>
      <w:r>
        <w:rPr>
          <w:szCs w:val="20"/>
          <w:lang w:bidi="en-US"/>
        </w:rPr>
        <w:t xml:space="preserve"> значения по </w:t>
      </w:r>
      <w:r w:rsidR="005875B1">
        <w:rPr>
          <w:szCs w:val="20"/>
          <w:lang w:bidi="en-US"/>
        </w:rPr>
        <w:t>должностям</w:t>
      </w:r>
      <w:r>
        <w:rPr>
          <w:szCs w:val="20"/>
          <w:lang w:bidi="en-US"/>
        </w:rPr>
        <w:t>»:</w:t>
      </w:r>
    </w:p>
    <w:p w14:paraId="6639C40C" w14:textId="77777777" w:rsidR="005875B1" w:rsidRDefault="005875B1" w:rsidP="005875B1">
      <w:pPr>
        <w:pStyle w:val="33"/>
        <w:numPr>
          <w:ilvl w:val="0"/>
          <w:numId w:val="0"/>
        </w:numPr>
        <w:jc w:val="center"/>
        <w:rPr>
          <w:szCs w:val="20"/>
          <w:lang w:bidi="en-US"/>
        </w:rPr>
      </w:pPr>
      <w:r>
        <w:rPr>
          <w:noProof/>
          <w:szCs w:val="20"/>
          <w:lang w:eastAsia="ru-RU"/>
        </w:rPr>
        <w:drawing>
          <wp:inline distT="0" distB="0" distL="0" distR="0" wp14:anchorId="7ED86307" wp14:editId="4E5C076B">
            <wp:extent cx="4473819" cy="1106353"/>
            <wp:effectExtent l="19050" t="0" r="2931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3997" cy="11063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122F758" w14:textId="77777777" w:rsidR="005875B1" w:rsidRPr="005875B1" w:rsidRDefault="005875B1" w:rsidP="005875B1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 w:rsidRPr="005875B1">
        <w:rPr>
          <w:sz w:val="18"/>
          <w:szCs w:val="18"/>
          <w:lang w:bidi="en-US"/>
        </w:rPr>
        <w:t>Рисунок 17</w:t>
      </w:r>
    </w:p>
    <w:p w14:paraId="4577D5E4" w14:textId="1BA4BDA5" w:rsidR="005875B1" w:rsidRPr="005476EA" w:rsidRDefault="005875B1" w:rsidP="005476EA">
      <w:pPr>
        <w:pStyle w:val="33"/>
        <w:ind w:left="0" w:firstLine="0"/>
        <w:rPr>
          <w:rStyle w:val="a7"/>
          <w:rFonts w:ascii="Calibri" w:hAnsi="Calibri"/>
          <w:color w:val="auto"/>
          <w:sz w:val="20"/>
          <w:szCs w:val="24"/>
          <w:lang w:bidi="en-US"/>
        </w:rPr>
      </w:pPr>
      <w:r>
        <w:rPr>
          <w:rStyle w:val="a7"/>
        </w:rPr>
        <w:t xml:space="preserve">Тип </w:t>
      </w:r>
      <w:proofErr w:type="gramStart"/>
      <w:r>
        <w:rPr>
          <w:rStyle w:val="a7"/>
        </w:rPr>
        <w:t xml:space="preserve">мониторинга </w:t>
      </w:r>
      <w:r w:rsidRPr="00D07390">
        <w:rPr>
          <w:lang w:bidi="en-US"/>
        </w:rPr>
        <w:t xml:space="preserve"> –</w:t>
      </w:r>
      <w:proofErr w:type="gramEnd"/>
      <w:r w:rsidRPr="00D07390">
        <w:rPr>
          <w:lang w:bidi="en-US"/>
        </w:rPr>
        <w:t xml:space="preserve"> </w:t>
      </w:r>
      <w:r>
        <w:rPr>
          <w:lang w:bidi="en-US"/>
        </w:rPr>
        <w:t>тип мониторинга</w:t>
      </w:r>
      <w:r w:rsidR="00C35A4D">
        <w:rPr>
          <w:lang w:bidi="en-US"/>
        </w:rPr>
        <w:t>, для которого создана группа подразделений и наполнена необходимыми значениями</w:t>
      </w:r>
      <w:r>
        <w:rPr>
          <w:lang w:bidi="en-US"/>
        </w:rPr>
        <w:t>.</w:t>
      </w:r>
    </w:p>
    <w:p w14:paraId="21556D63" w14:textId="77777777" w:rsidR="005476EA" w:rsidRDefault="005476EA" w:rsidP="005476EA">
      <w:pPr>
        <w:pStyle w:val="a"/>
        <w:numPr>
          <w:ilvl w:val="0"/>
          <w:numId w:val="0"/>
        </w:numPr>
        <w:ind w:left="-11"/>
        <w:rPr>
          <w:rStyle w:val="a7"/>
        </w:rPr>
      </w:pPr>
      <w:r w:rsidRPr="00323C39">
        <w:rPr>
          <w:rStyle w:val="a7"/>
          <w:rFonts w:asciiTheme="minorHAnsi" w:hAnsiTheme="minorHAnsi" w:cstheme="minorHAnsi"/>
          <w:color w:val="auto"/>
          <w:sz w:val="20"/>
          <w:szCs w:val="20"/>
        </w:rPr>
        <w:t>Нажать</w:t>
      </w:r>
      <w:r>
        <w:rPr>
          <w:rStyle w:val="a7"/>
        </w:rPr>
        <w:t xml:space="preserve"> ОК.</w:t>
      </w:r>
    </w:p>
    <w:p w14:paraId="65523578" w14:textId="77777777" w:rsidR="005476EA" w:rsidRPr="00323C39" w:rsidRDefault="005476EA" w:rsidP="005476EA">
      <w:pPr>
        <w:pStyle w:val="a"/>
        <w:numPr>
          <w:ilvl w:val="0"/>
          <w:numId w:val="0"/>
        </w:numPr>
        <w:ind w:left="-11"/>
        <w:rPr>
          <w:rStyle w:val="a7"/>
          <w:rFonts w:asciiTheme="minorHAnsi" w:hAnsiTheme="minorHAnsi" w:cstheme="minorHAnsi"/>
          <w:color w:val="auto"/>
          <w:sz w:val="20"/>
          <w:szCs w:val="20"/>
        </w:rPr>
      </w:pPr>
      <w:r w:rsidRPr="00323C39">
        <w:rPr>
          <w:rStyle w:val="a7"/>
          <w:rFonts w:asciiTheme="minorHAnsi" w:hAnsiTheme="minorHAnsi" w:cstheme="minorHAnsi"/>
          <w:color w:val="auto"/>
          <w:sz w:val="20"/>
          <w:szCs w:val="20"/>
        </w:rPr>
        <w:t xml:space="preserve">Будет выполнен пересчет в спецификации. «Данные по </w:t>
      </w:r>
      <w:r>
        <w:rPr>
          <w:rStyle w:val="a7"/>
          <w:rFonts w:asciiTheme="minorHAnsi" w:hAnsiTheme="minorHAnsi" w:cstheme="minorHAnsi"/>
          <w:color w:val="auto"/>
          <w:sz w:val="20"/>
          <w:szCs w:val="20"/>
        </w:rPr>
        <w:t>должностям</w:t>
      </w:r>
      <w:r w:rsidRPr="00323C39">
        <w:rPr>
          <w:rStyle w:val="a7"/>
          <w:rFonts w:asciiTheme="minorHAnsi" w:hAnsiTheme="minorHAnsi" w:cstheme="minorHAnsi"/>
          <w:color w:val="auto"/>
          <w:sz w:val="20"/>
          <w:szCs w:val="20"/>
        </w:rPr>
        <w:t>».</w:t>
      </w:r>
    </w:p>
    <w:p w14:paraId="1DDA39E0" w14:textId="0C39FD5C" w:rsidR="005476EA" w:rsidRPr="00C35A4D" w:rsidRDefault="00C35A4D" w:rsidP="005476EA">
      <w:pPr>
        <w:pStyle w:val="a"/>
        <w:numPr>
          <w:ilvl w:val="0"/>
          <w:numId w:val="0"/>
        </w:numPr>
        <w:ind w:left="-11"/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</w:pPr>
      <w:r w:rsidRPr="00C35A4D"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>О</w:t>
      </w:r>
      <w:r w:rsidR="005476EA" w:rsidRPr="00C35A4D"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>братит</w:t>
      </w:r>
      <w:r w:rsidRPr="00C35A4D"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>е</w:t>
      </w:r>
      <w:r w:rsidR="005476EA" w:rsidRPr="00C35A4D"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 xml:space="preserve"> внимание, что если пересчет не выполнен (спецификация осталось пустой)</w:t>
      </w:r>
      <w:r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>, то</w:t>
      </w:r>
      <w:r w:rsidR="005476EA" w:rsidRPr="00C35A4D">
        <w:rPr>
          <w:rStyle w:val="a7"/>
          <w:rFonts w:asciiTheme="minorHAnsi" w:hAnsiTheme="minorHAnsi" w:cstheme="minorHAnsi"/>
          <w:b/>
          <w:bCs/>
          <w:color w:val="auto"/>
          <w:sz w:val="20"/>
          <w:szCs w:val="20"/>
        </w:rPr>
        <w:t xml:space="preserve"> следует проверить создана ли группа подразделений с тем типом мониторинга, который вы выбрали на параметрах, является ли эта группа действующей на дату пересчета.</w:t>
      </w:r>
    </w:p>
    <w:p w14:paraId="57EB14D3" w14:textId="77777777" w:rsidR="005476EA" w:rsidRPr="00323C39" w:rsidRDefault="005476EA" w:rsidP="005476EA">
      <w:pPr>
        <w:pStyle w:val="a"/>
        <w:numPr>
          <w:ilvl w:val="0"/>
          <w:numId w:val="0"/>
        </w:numPr>
        <w:ind w:left="-11"/>
        <w:rPr>
          <w:rStyle w:val="a7"/>
          <w:rFonts w:asciiTheme="minorHAnsi" w:hAnsiTheme="minorHAnsi" w:cstheme="minorHAnsi"/>
          <w:color w:val="auto"/>
          <w:sz w:val="20"/>
          <w:szCs w:val="20"/>
        </w:rPr>
      </w:pPr>
      <w:r w:rsidRPr="00323C39">
        <w:rPr>
          <w:rStyle w:val="a7"/>
          <w:rFonts w:asciiTheme="minorHAnsi" w:hAnsiTheme="minorHAnsi" w:cstheme="minorHAnsi"/>
          <w:color w:val="auto"/>
          <w:sz w:val="20"/>
          <w:szCs w:val="20"/>
        </w:rPr>
        <w:t>После того как пересчет произведен следует выполнить действие контекстного меню «Проверка данных» и проанализировать ошибки и предупреждения, если таковые есть в спецификации «Регистры. Журнал ошибок и предупреждений»:</w:t>
      </w:r>
    </w:p>
    <w:p w14:paraId="708AC34F" w14:textId="77777777" w:rsidR="005476EA" w:rsidRDefault="005476EA" w:rsidP="005476EA">
      <w:pPr>
        <w:pStyle w:val="a"/>
        <w:numPr>
          <w:ilvl w:val="0"/>
          <w:numId w:val="0"/>
        </w:numPr>
        <w:ind w:left="-11"/>
        <w:jc w:val="center"/>
        <w:rPr>
          <w:lang w:bidi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3B9561B9" wp14:editId="6CD2C57B">
            <wp:extent cx="2469173" cy="2994678"/>
            <wp:effectExtent l="19050" t="0" r="7327" b="0"/>
            <wp:docPr id="10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9015" cy="29944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67393AE" w14:textId="77777777" w:rsidR="005476EA" w:rsidRPr="005476EA" w:rsidRDefault="005476EA" w:rsidP="005476EA">
      <w:pPr>
        <w:pStyle w:val="a"/>
        <w:numPr>
          <w:ilvl w:val="0"/>
          <w:numId w:val="0"/>
        </w:numPr>
        <w:ind w:left="-11"/>
        <w:jc w:val="center"/>
        <w:rPr>
          <w:sz w:val="18"/>
          <w:szCs w:val="18"/>
          <w:lang w:bidi="en-US"/>
        </w:rPr>
      </w:pPr>
      <w:r w:rsidRPr="005476EA">
        <w:rPr>
          <w:sz w:val="18"/>
          <w:szCs w:val="18"/>
          <w:lang w:bidi="en-US"/>
        </w:rPr>
        <w:t>Рисунок 18</w:t>
      </w:r>
    </w:p>
    <w:p w14:paraId="6AF535ED" w14:textId="77777777" w:rsidR="005476EA" w:rsidRDefault="005476EA" w:rsidP="005476EA">
      <w:pPr>
        <w:pStyle w:val="a"/>
        <w:numPr>
          <w:ilvl w:val="0"/>
          <w:numId w:val="0"/>
        </w:numPr>
        <w:ind w:left="-11"/>
        <w:jc w:val="center"/>
        <w:rPr>
          <w:lang w:bidi="en-US"/>
        </w:rPr>
      </w:pPr>
      <w:r>
        <w:rPr>
          <w:noProof/>
          <w:lang w:eastAsia="ru-RU"/>
        </w:rPr>
        <w:drawing>
          <wp:inline distT="0" distB="0" distL="0" distR="0" wp14:anchorId="6CEEE044" wp14:editId="231E6FCA">
            <wp:extent cx="3867150" cy="2336292"/>
            <wp:effectExtent l="19050" t="0" r="0" b="0"/>
            <wp:docPr id="11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0" cy="23362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C22BC62" w14:textId="77777777" w:rsidR="005476EA" w:rsidRPr="005476EA" w:rsidRDefault="005476EA" w:rsidP="005476EA">
      <w:pPr>
        <w:pStyle w:val="a"/>
        <w:numPr>
          <w:ilvl w:val="0"/>
          <w:numId w:val="0"/>
        </w:numPr>
        <w:ind w:left="-11"/>
        <w:jc w:val="center"/>
        <w:rPr>
          <w:sz w:val="18"/>
          <w:szCs w:val="18"/>
          <w:lang w:bidi="en-US"/>
        </w:rPr>
      </w:pPr>
      <w:r w:rsidRPr="005476EA">
        <w:rPr>
          <w:sz w:val="18"/>
          <w:szCs w:val="18"/>
          <w:lang w:bidi="en-US"/>
        </w:rPr>
        <w:t>Рисунок 19</w:t>
      </w:r>
    </w:p>
    <w:p w14:paraId="3BA1DC09" w14:textId="77777777" w:rsidR="00D01924" w:rsidRPr="005875B1" w:rsidRDefault="00D01924" w:rsidP="005476EA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</w:p>
    <w:p w14:paraId="4B831657" w14:textId="77777777" w:rsidR="004B1F06" w:rsidRDefault="004B1F06" w:rsidP="005476EA">
      <w:pPr>
        <w:pStyle w:val="33"/>
        <w:numPr>
          <w:ilvl w:val="0"/>
          <w:numId w:val="0"/>
        </w:numPr>
        <w:jc w:val="center"/>
        <w:rPr>
          <w:szCs w:val="20"/>
          <w:lang w:bidi="en-US"/>
        </w:rPr>
      </w:pPr>
    </w:p>
    <w:p w14:paraId="7EFCF5F9" w14:textId="77777777" w:rsidR="004B492B" w:rsidRDefault="004B492B" w:rsidP="0059525C">
      <w:pPr>
        <w:pStyle w:val="33"/>
        <w:numPr>
          <w:ilvl w:val="0"/>
          <w:numId w:val="0"/>
        </w:numPr>
        <w:rPr>
          <w:szCs w:val="20"/>
          <w:lang w:bidi="en-US"/>
        </w:rPr>
      </w:pPr>
      <w:r w:rsidRPr="004B492B">
        <w:rPr>
          <w:szCs w:val="20"/>
          <w:lang w:bidi="en-US"/>
        </w:rPr>
        <w:t>Для проверки правильности пересчитанных значений по должностям</w:t>
      </w:r>
      <w:r>
        <w:rPr>
          <w:szCs w:val="20"/>
          <w:lang w:bidi="en-US"/>
        </w:rPr>
        <w:t xml:space="preserve"> можно воспользоваться расшифровкой.</w:t>
      </w:r>
    </w:p>
    <w:p w14:paraId="497540A6" w14:textId="77777777" w:rsidR="004B492B" w:rsidRDefault="004B492B" w:rsidP="0059525C">
      <w:pPr>
        <w:pStyle w:val="33"/>
        <w:numPr>
          <w:ilvl w:val="0"/>
          <w:numId w:val="0"/>
        </w:numPr>
        <w:rPr>
          <w:szCs w:val="20"/>
          <w:lang w:bidi="en-US"/>
        </w:rPr>
      </w:pPr>
      <w:r>
        <w:rPr>
          <w:szCs w:val="20"/>
          <w:lang w:bidi="en-US"/>
        </w:rPr>
        <w:t xml:space="preserve">Для вывода расшифровки необходимо стоя на заголовке раздела </w:t>
      </w:r>
      <w:r w:rsidR="0059525C">
        <w:rPr>
          <w:szCs w:val="20"/>
          <w:lang w:bidi="en-US"/>
        </w:rPr>
        <w:t xml:space="preserve">в контекстном меню выбрать «Расширения» - «Пользовательские отчеты» - «Расшифровка к действию «Пересчитать значения по должностям»: </w:t>
      </w:r>
    </w:p>
    <w:p w14:paraId="323E0F6D" w14:textId="77777777" w:rsidR="0059525C" w:rsidRDefault="0059525C" w:rsidP="0059525C">
      <w:pPr>
        <w:pStyle w:val="33"/>
        <w:numPr>
          <w:ilvl w:val="0"/>
          <w:numId w:val="0"/>
        </w:numPr>
        <w:jc w:val="center"/>
        <w:rPr>
          <w:szCs w:val="20"/>
          <w:lang w:bidi="en-US"/>
        </w:rPr>
      </w:pPr>
      <w:r>
        <w:rPr>
          <w:noProof/>
          <w:szCs w:val="20"/>
          <w:lang w:eastAsia="ru-RU"/>
        </w:rPr>
        <w:lastRenderedPageBreak/>
        <w:drawing>
          <wp:inline distT="0" distB="0" distL="0" distR="0" wp14:anchorId="61B35F30" wp14:editId="3957A73A">
            <wp:extent cx="3383934" cy="2778369"/>
            <wp:effectExtent l="19050" t="0" r="6966" b="0"/>
            <wp:docPr id="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4769" cy="27790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1E28A63" w14:textId="77777777" w:rsidR="0059525C" w:rsidRDefault="0059525C" w:rsidP="0059525C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 w:rsidRPr="0059525C">
        <w:rPr>
          <w:sz w:val="18"/>
          <w:szCs w:val="18"/>
          <w:lang w:bidi="en-US"/>
        </w:rPr>
        <w:t>Рисунок 20</w:t>
      </w:r>
    </w:p>
    <w:p w14:paraId="3AE3BDE0" w14:textId="77777777" w:rsidR="0059525C" w:rsidRDefault="0059525C" w:rsidP="0059525C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>
        <w:rPr>
          <w:noProof/>
          <w:sz w:val="18"/>
          <w:szCs w:val="18"/>
          <w:lang w:eastAsia="ru-RU"/>
        </w:rPr>
        <w:drawing>
          <wp:inline distT="0" distB="0" distL="0" distR="0" wp14:anchorId="72B74066" wp14:editId="7B2E6B35">
            <wp:extent cx="5940425" cy="2008222"/>
            <wp:effectExtent l="19050" t="0" r="3175" b="0"/>
            <wp:docPr id="6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0082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DF7FFE8" w14:textId="77777777" w:rsidR="0059525C" w:rsidRDefault="0059525C" w:rsidP="0059525C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>
        <w:rPr>
          <w:sz w:val="18"/>
          <w:szCs w:val="18"/>
          <w:lang w:bidi="en-US"/>
        </w:rPr>
        <w:t>Рисунок 21</w:t>
      </w:r>
    </w:p>
    <w:p w14:paraId="3E2156B3" w14:textId="77777777" w:rsidR="0059525C" w:rsidRDefault="0059525C" w:rsidP="0059525C">
      <w:pPr>
        <w:pStyle w:val="33"/>
        <w:numPr>
          <w:ilvl w:val="0"/>
          <w:numId w:val="0"/>
        </w:numPr>
        <w:rPr>
          <w:szCs w:val="20"/>
          <w:lang w:bidi="en-US"/>
        </w:rPr>
      </w:pPr>
      <w:r>
        <w:rPr>
          <w:szCs w:val="20"/>
          <w:lang w:bidi="en-US"/>
        </w:rPr>
        <w:t>Нажать ОК.</w:t>
      </w:r>
    </w:p>
    <w:p w14:paraId="6B5CB1B9" w14:textId="7CAC7C8B" w:rsidR="0059525C" w:rsidRDefault="0059525C" w:rsidP="000F50E8">
      <w:pPr>
        <w:pStyle w:val="33"/>
        <w:numPr>
          <w:ilvl w:val="0"/>
          <w:numId w:val="0"/>
        </w:numPr>
        <w:rPr>
          <w:szCs w:val="20"/>
          <w:lang w:bidi="en-US"/>
        </w:rPr>
      </w:pPr>
      <w:r>
        <w:rPr>
          <w:szCs w:val="20"/>
          <w:lang w:bidi="en-US"/>
        </w:rPr>
        <w:t>Откроется окно «Параметры отчета». В данном окне выбрать тип Мониторинга</w:t>
      </w:r>
      <w:r w:rsidR="00C35A4D">
        <w:rPr>
          <w:szCs w:val="20"/>
          <w:lang w:bidi="en-US"/>
        </w:rPr>
        <w:t xml:space="preserve"> (такой же, что был указан при выполнении пересчета по должностям»</w:t>
      </w:r>
      <w:r>
        <w:rPr>
          <w:szCs w:val="20"/>
          <w:lang w:bidi="en-US"/>
        </w:rPr>
        <w:t>, по которому необходимо сформировать расшифровку:</w:t>
      </w:r>
      <w:r>
        <w:rPr>
          <w:noProof/>
          <w:szCs w:val="20"/>
          <w:lang w:eastAsia="ru-RU"/>
        </w:rPr>
        <w:drawing>
          <wp:inline distT="0" distB="0" distL="0" distR="0" wp14:anchorId="3ED3CEA9" wp14:editId="5EABED5A">
            <wp:extent cx="4377104" cy="1082436"/>
            <wp:effectExtent l="19050" t="0" r="4396" b="0"/>
            <wp:docPr id="7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7282" cy="1082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E1AF39A" w14:textId="77777777" w:rsidR="0059525C" w:rsidRPr="0059525C" w:rsidRDefault="0059525C" w:rsidP="0059525C">
      <w:pPr>
        <w:pStyle w:val="33"/>
        <w:numPr>
          <w:ilvl w:val="0"/>
          <w:numId w:val="0"/>
        </w:numPr>
        <w:jc w:val="center"/>
        <w:rPr>
          <w:sz w:val="18"/>
          <w:szCs w:val="18"/>
          <w:lang w:bidi="en-US"/>
        </w:rPr>
      </w:pPr>
      <w:r w:rsidRPr="0059525C">
        <w:rPr>
          <w:sz w:val="18"/>
          <w:szCs w:val="18"/>
          <w:lang w:bidi="en-US"/>
        </w:rPr>
        <w:t>Рисунок 22</w:t>
      </w:r>
    </w:p>
    <w:p w14:paraId="4B003C47" w14:textId="0032D77D" w:rsidR="004B492B" w:rsidRDefault="0059525C" w:rsidP="000F50E8">
      <w:pPr>
        <w:pStyle w:val="33"/>
        <w:widowControl w:val="0"/>
        <w:numPr>
          <w:ilvl w:val="0"/>
          <w:numId w:val="0"/>
        </w:numPr>
        <w:rPr>
          <w:szCs w:val="20"/>
          <w:lang w:bidi="en-US"/>
        </w:rPr>
      </w:pPr>
      <w:r>
        <w:rPr>
          <w:szCs w:val="20"/>
          <w:lang w:bidi="en-US"/>
        </w:rPr>
        <w:t>Нажать «Печать».</w:t>
      </w:r>
    </w:p>
    <w:p w14:paraId="39818025" w14:textId="77777777" w:rsidR="000F50E8" w:rsidRDefault="000F50E8" w:rsidP="000F50E8">
      <w:pPr>
        <w:pStyle w:val="33"/>
        <w:widowControl w:val="0"/>
        <w:numPr>
          <w:ilvl w:val="0"/>
          <w:numId w:val="0"/>
        </w:numPr>
        <w:rPr>
          <w:szCs w:val="20"/>
          <w:lang w:bidi="en-US"/>
        </w:rPr>
      </w:pPr>
    </w:p>
    <w:p w14:paraId="45763192" w14:textId="625879CA" w:rsidR="0001149A" w:rsidRDefault="0001149A" w:rsidP="0059525C">
      <w:pPr>
        <w:pStyle w:val="33"/>
        <w:numPr>
          <w:ilvl w:val="0"/>
          <w:numId w:val="0"/>
        </w:numPr>
        <w:rPr>
          <w:szCs w:val="20"/>
          <w:lang w:bidi="en-US"/>
        </w:rPr>
      </w:pPr>
      <w:bookmarkStart w:id="0" w:name="_GoBack"/>
      <w:bookmarkEnd w:id="0"/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392"/>
        <w:gridCol w:w="1827"/>
        <w:gridCol w:w="1843"/>
        <w:gridCol w:w="3509"/>
      </w:tblGrid>
      <w:tr w:rsidR="0001149A" w14:paraId="510C1FF4" w14:textId="77777777" w:rsidTr="0001149A">
        <w:tc>
          <w:tcPr>
            <w:tcW w:w="2392" w:type="dxa"/>
          </w:tcPr>
          <w:p w14:paraId="51148309" w14:textId="44C63607" w:rsidR="0001149A" w:rsidRDefault="0001149A" w:rsidP="000F50E8">
            <w:pPr>
              <w:pStyle w:val="33"/>
              <w:pageBreakBefore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lastRenderedPageBreak/>
              <w:t>Отчет</w:t>
            </w:r>
          </w:p>
        </w:tc>
        <w:tc>
          <w:tcPr>
            <w:tcW w:w="1827" w:type="dxa"/>
          </w:tcPr>
          <w:p w14:paraId="1AF3C4DE" w14:textId="727C59DA" w:rsidR="0001149A" w:rsidRDefault="0001149A" w:rsidP="000F50E8">
            <w:pPr>
              <w:pStyle w:val="33"/>
              <w:pageBreakBefore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Какой тип мониторинга задавать на параметрах</w:t>
            </w:r>
          </w:p>
        </w:tc>
        <w:tc>
          <w:tcPr>
            <w:tcW w:w="1843" w:type="dxa"/>
          </w:tcPr>
          <w:p w14:paraId="14D42EE6" w14:textId="22AFB0F5" w:rsidR="0001149A" w:rsidRDefault="0001149A" w:rsidP="000F50E8">
            <w:pPr>
              <w:pStyle w:val="33"/>
              <w:pageBreakBefore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Какая группа подразделений будет использована</w:t>
            </w:r>
          </w:p>
        </w:tc>
        <w:tc>
          <w:tcPr>
            <w:tcW w:w="3509" w:type="dxa"/>
          </w:tcPr>
          <w:p w14:paraId="2B17F483" w14:textId="7FA70E95" w:rsidR="0001149A" w:rsidRDefault="0001149A" w:rsidP="000F50E8">
            <w:pPr>
              <w:pStyle w:val="33"/>
              <w:pageBreakBefore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Примечание</w:t>
            </w:r>
          </w:p>
        </w:tc>
      </w:tr>
      <w:tr w:rsidR="0001149A" w14:paraId="1239AA30" w14:textId="77777777" w:rsidTr="0001149A">
        <w:tc>
          <w:tcPr>
            <w:tcW w:w="2392" w:type="dxa"/>
          </w:tcPr>
          <w:p w14:paraId="5932AFBA" w14:textId="23BDCC3B" w:rsidR="0001149A" w:rsidRDefault="0001149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АХД. Мониторинг</w:t>
            </w:r>
            <w:r w:rsidR="0000616A">
              <w:rPr>
                <w:szCs w:val="20"/>
                <w:lang w:bidi="en-US"/>
              </w:rPr>
              <w:t>и.</w:t>
            </w:r>
            <w:r>
              <w:rPr>
                <w:szCs w:val="20"/>
                <w:lang w:bidi="en-US"/>
              </w:rPr>
              <w:t xml:space="preserve"> ЦРБ по СНИЛС</w:t>
            </w:r>
          </w:p>
        </w:tc>
        <w:tc>
          <w:tcPr>
            <w:tcW w:w="1827" w:type="dxa"/>
          </w:tcPr>
          <w:p w14:paraId="088C557B" w14:textId="199269CB" w:rsidR="0001149A" w:rsidRDefault="0001149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ЦРБ по СНИЛС</w:t>
            </w:r>
          </w:p>
        </w:tc>
        <w:tc>
          <w:tcPr>
            <w:tcW w:w="1843" w:type="dxa"/>
          </w:tcPr>
          <w:p w14:paraId="0AB7FA2C" w14:textId="4936EB73" w:rsidR="0001149A" w:rsidRDefault="0001149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ЦРБ по СНИЛС</w:t>
            </w:r>
          </w:p>
        </w:tc>
        <w:tc>
          <w:tcPr>
            <w:tcW w:w="3509" w:type="dxa"/>
          </w:tcPr>
          <w:p w14:paraId="7AD8E9EC" w14:textId="77777777" w:rsidR="0001149A" w:rsidRDefault="0001149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Дополнительно накладывается ограничение по основной занимаемой должности. Она должна входить в группу должностей «</w:t>
            </w:r>
            <w:r w:rsidRPr="0001149A">
              <w:rPr>
                <w:szCs w:val="20"/>
                <w:lang w:bidi="en-US"/>
              </w:rPr>
              <w:t>Мониторинг Минздрав</w:t>
            </w:r>
            <w:r>
              <w:rPr>
                <w:szCs w:val="20"/>
                <w:lang w:bidi="en-US"/>
              </w:rPr>
              <w:t>»</w:t>
            </w:r>
          </w:p>
          <w:p w14:paraId="4F051D16" w14:textId="65E647CC" w:rsidR="0001149A" w:rsidRDefault="0001149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!!! С марта месяца в ЦРБ по СНИЛС должны попадать</w:t>
            </w:r>
            <w:r w:rsidR="0000616A">
              <w:rPr>
                <w:szCs w:val="20"/>
                <w:lang w:bidi="en-US"/>
              </w:rPr>
              <w:t xml:space="preserve"> все </w:t>
            </w:r>
            <w:proofErr w:type="spellStart"/>
            <w:proofErr w:type="gramStart"/>
            <w:r w:rsidR="0000616A">
              <w:rPr>
                <w:szCs w:val="20"/>
                <w:lang w:bidi="en-US"/>
              </w:rPr>
              <w:t>мед.работники</w:t>
            </w:r>
            <w:proofErr w:type="spellEnd"/>
            <w:proofErr w:type="gramEnd"/>
            <w:r w:rsidR="0000616A">
              <w:rPr>
                <w:szCs w:val="20"/>
                <w:lang w:bidi="en-US"/>
              </w:rPr>
              <w:t xml:space="preserve"> всех учреждений! </w:t>
            </w:r>
            <w:proofErr w:type="gramStart"/>
            <w:r w:rsidR="0000616A">
              <w:rPr>
                <w:szCs w:val="20"/>
                <w:lang w:bidi="en-US"/>
              </w:rPr>
              <w:t>Т.е.</w:t>
            </w:r>
            <w:proofErr w:type="gramEnd"/>
            <w:r w:rsidR="0000616A">
              <w:rPr>
                <w:szCs w:val="20"/>
                <w:lang w:bidi="en-US"/>
              </w:rPr>
              <w:t xml:space="preserve"> по сути ПМСП по СНИЛС и Выездных по СНИЛС за март нет! Далее по поступающим указаниям</w:t>
            </w:r>
          </w:p>
        </w:tc>
      </w:tr>
      <w:tr w:rsidR="0000616A" w14:paraId="57CB3B6B" w14:textId="77777777" w:rsidTr="0001149A">
        <w:tc>
          <w:tcPr>
            <w:tcW w:w="2392" w:type="dxa"/>
          </w:tcPr>
          <w:p w14:paraId="2697EDC3" w14:textId="571CFF5D" w:rsidR="0000616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 xml:space="preserve">АХД. Мониторинги. </w:t>
            </w:r>
            <w:proofErr w:type="spellStart"/>
            <w:r>
              <w:rPr>
                <w:szCs w:val="20"/>
                <w:lang w:bidi="en-US"/>
              </w:rPr>
              <w:t>МинТруд</w:t>
            </w:r>
            <w:proofErr w:type="spellEnd"/>
            <w:r>
              <w:rPr>
                <w:szCs w:val="20"/>
                <w:lang w:bidi="en-US"/>
              </w:rPr>
              <w:t xml:space="preserve"> по СНИЛС</w:t>
            </w:r>
          </w:p>
        </w:tc>
        <w:tc>
          <w:tcPr>
            <w:tcW w:w="1827" w:type="dxa"/>
          </w:tcPr>
          <w:p w14:paraId="2D891BF2" w14:textId="43CD501B" w:rsidR="0000616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proofErr w:type="spellStart"/>
            <w:r>
              <w:rPr>
                <w:szCs w:val="20"/>
                <w:lang w:bidi="en-US"/>
              </w:rPr>
              <w:t>МинТруд</w:t>
            </w:r>
            <w:proofErr w:type="spellEnd"/>
            <w:r>
              <w:rPr>
                <w:szCs w:val="20"/>
                <w:lang w:bidi="en-US"/>
              </w:rPr>
              <w:t xml:space="preserve"> по СНИЛС</w:t>
            </w:r>
          </w:p>
        </w:tc>
        <w:tc>
          <w:tcPr>
            <w:tcW w:w="1843" w:type="dxa"/>
          </w:tcPr>
          <w:p w14:paraId="0001DF0C" w14:textId="02D06539" w:rsidR="0000616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ЦРБ по СНИЛС</w:t>
            </w:r>
          </w:p>
        </w:tc>
        <w:tc>
          <w:tcPr>
            <w:tcW w:w="3509" w:type="dxa"/>
          </w:tcPr>
          <w:p w14:paraId="62D67173" w14:textId="41C23507" w:rsidR="0000616A" w:rsidRPr="0000616A" w:rsidRDefault="0000616A" w:rsidP="0000616A">
            <w:pPr>
              <w:pStyle w:val="33"/>
              <w:numPr>
                <w:ilvl w:val="0"/>
                <w:numId w:val="0"/>
              </w:numPr>
              <w:rPr>
                <w:szCs w:val="20"/>
                <w:lang w:val="en-US" w:bidi="en-US"/>
              </w:rPr>
            </w:pPr>
            <w:r>
              <w:rPr>
                <w:szCs w:val="20"/>
                <w:lang w:bidi="en-US"/>
              </w:rPr>
              <w:t>Дополнительно накладывается ограничение по основной занимаемой должности. Она должна входить в группу должностей «</w:t>
            </w:r>
            <w:r w:rsidRPr="0000616A">
              <w:rPr>
                <w:szCs w:val="20"/>
                <w:lang w:bidi="en-US"/>
              </w:rPr>
              <w:t>Мониторинг Минтруд</w:t>
            </w:r>
            <w:r>
              <w:rPr>
                <w:szCs w:val="20"/>
                <w:lang w:bidi="en-US"/>
              </w:rPr>
              <w:t>»</w:t>
            </w:r>
          </w:p>
        </w:tc>
      </w:tr>
      <w:tr w:rsidR="0001149A" w14:paraId="7A2907FE" w14:textId="77777777" w:rsidTr="0001149A">
        <w:tc>
          <w:tcPr>
            <w:tcW w:w="2392" w:type="dxa"/>
          </w:tcPr>
          <w:p w14:paraId="4942BB12" w14:textId="598C4045" w:rsidR="0001149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АХД. Мониторинги. ПМСП по должностям</w:t>
            </w:r>
          </w:p>
        </w:tc>
        <w:tc>
          <w:tcPr>
            <w:tcW w:w="1827" w:type="dxa"/>
          </w:tcPr>
          <w:p w14:paraId="200F6DE5" w14:textId="5DD2F6C7" w:rsidR="0001149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ПМСП по должностям</w:t>
            </w:r>
          </w:p>
        </w:tc>
        <w:tc>
          <w:tcPr>
            <w:tcW w:w="1843" w:type="dxa"/>
          </w:tcPr>
          <w:p w14:paraId="0AF7A131" w14:textId="576BAB6E" w:rsidR="0001149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ПМСП по СНИЛС</w:t>
            </w:r>
          </w:p>
        </w:tc>
        <w:tc>
          <w:tcPr>
            <w:tcW w:w="3509" w:type="dxa"/>
          </w:tcPr>
          <w:p w14:paraId="58EF94B7" w14:textId="5279364B" w:rsidR="0001149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Дополнительно накладывается ограничение по основной занимаемой должности. Она должна входить в группу должностей «</w:t>
            </w:r>
            <w:r w:rsidRPr="0001149A">
              <w:rPr>
                <w:szCs w:val="20"/>
                <w:lang w:bidi="en-US"/>
              </w:rPr>
              <w:t>Мониторинг Минздрав</w:t>
            </w:r>
            <w:r>
              <w:rPr>
                <w:szCs w:val="20"/>
                <w:lang w:bidi="en-US"/>
              </w:rPr>
              <w:t>»</w:t>
            </w:r>
          </w:p>
        </w:tc>
      </w:tr>
      <w:tr w:rsidR="0001149A" w14:paraId="2D9AB0C4" w14:textId="77777777" w:rsidTr="0001149A">
        <w:tc>
          <w:tcPr>
            <w:tcW w:w="2392" w:type="dxa"/>
          </w:tcPr>
          <w:p w14:paraId="1324A179" w14:textId="2D8CD3CB" w:rsidR="0001149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 xml:space="preserve">АХД. Мониторинги. </w:t>
            </w:r>
            <w:r>
              <w:rPr>
                <w:szCs w:val="20"/>
                <w:lang w:bidi="en-US"/>
              </w:rPr>
              <w:t>Выездные бригады</w:t>
            </w:r>
            <w:r>
              <w:rPr>
                <w:szCs w:val="20"/>
                <w:lang w:bidi="en-US"/>
              </w:rPr>
              <w:t xml:space="preserve"> по должностям</w:t>
            </w:r>
          </w:p>
        </w:tc>
        <w:tc>
          <w:tcPr>
            <w:tcW w:w="1827" w:type="dxa"/>
          </w:tcPr>
          <w:p w14:paraId="7F535EB8" w14:textId="2BA541E1" w:rsidR="0001149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 xml:space="preserve">Выездные бригады по </w:t>
            </w:r>
            <w:r>
              <w:rPr>
                <w:szCs w:val="20"/>
                <w:lang w:bidi="en-US"/>
              </w:rPr>
              <w:t>должностям</w:t>
            </w:r>
          </w:p>
        </w:tc>
        <w:tc>
          <w:tcPr>
            <w:tcW w:w="1843" w:type="dxa"/>
          </w:tcPr>
          <w:p w14:paraId="3C65A8CA" w14:textId="5D740C9D" w:rsidR="0001149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Выездные бригады по СНИЛС</w:t>
            </w:r>
          </w:p>
        </w:tc>
        <w:tc>
          <w:tcPr>
            <w:tcW w:w="3509" w:type="dxa"/>
          </w:tcPr>
          <w:p w14:paraId="053146F0" w14:textId="77777777" w:rsidR="0001149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Дополнительно накладывается ограничение по основной занимаемой должности. Она должна входить в группу должностей «</w:t>
            </w:r>
            <w:r w:rsidRPr="0001149A">
              <w:rPr>
                <w:szCs w:val="20"/>
                <w:lang w:bidi="en-US"/>
              </w:rPr>
              <w:t>Мониторинг Минздрав</w:t>
            </w:r>
            <w:r>
              <w:rPr>
                <w:szCs w:val="20"/>
                <w:lang w:bidi="en-US"/>
              </w:rPr>
              <w:t>»</w:t>
            </w:r>
          </w:p>
          <w:p w14:paraId="23090F3F" w14:textId="13803101" w:rsidR="0000616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В пересчет попадут те сотрудники, у которых по основному исполнению есть признак исполнения «Выездные»</w:t>
            </w:r>
          </w:p>
        </w:tc>
      </w:tr>
      <w:tr w:rsidR="0000616A" w14:paraId="60640E42" w14:textId="77777777" w:rsidTr="00000238">
        <w:tc>
          <w:tcPr>
            <w:tcW w:w="2392" w:type="dxa"/>
          </w:tcPr>
          <w:p w14:paraId="6DBFF786" w14:textId="6CF0A3FD" w:rsidR="0000616A" w:rsidRDefault="0000616A" w:rsidP="00000238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 xml:space="preserve">АХД. Мониторинги. </w:t>
            </w:r>
            <w:r>
              <w:rPr>
                <w:szCs w:val="20"/>
                <w:lang w:bidi="en-US"/>
              </w:rPr>
              <w:t>ЦРБ</w:t>
            </w:r>
            <w:r>
              <w:rPr>
                <w:szCs w:val="20"/>
                <w:lang w:bidi="en-US"/>
              </w:rPr>
              <w:t xml:space="preserve"> по должностям</w:t>
            </w:r>
          </w:p>
        </w:tc>
        <w:tc>
          <w:tcPr>
            <w:tcW w:w="1827" w:type="dxa"/>
          </w:tcPr>
          <w:p w14:paraId="7887B97A" w14:textId="4F8D20AF" w:rsidR="0000616A" w:rsidRDefault="0000616A" w:rsidP="00000238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 xml:space="preserve">ЦРБ </w:t>
            </w:r>
            <w:r>
              <w:rPr>
                <w:szCs w:val="20"/>
                <w:lang w:bidi="en-US"/>
              </w:rPr>
              <w:t>по должностям</w:t>
            </w:r>
          </w:p>
        </w:tc>
        <w:tc>
          <w:tcPr>
            <w:tcW w:w="1843" w:type="dxa"/>
          </w:tcPr>
          <w:p w14:paraId="09E36972" w14:textId="1ABFEA53" w:rsidR="0000616A" w:rsidRDefault="0000616A" w:rsidP="00000238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ЦРБ</w:t>
            </w:r>
            <w:r>
              <w:rPr>
                <w:szCs w:val="20"/>
                <w:lang w:bidi="en-US"/>
              </w:rPr>
              <w:t xml:space="preserve"> по СНИЛС</w:t>
            </w:r>
          </w:p>
        </w:tc>
        <w:tc>
          <w:tcPr>
            <w:tcW w:w="3509" w:type="dxa"/>
          </w:tcPr>
          <w:p w14:paraId="7450F215" w14:textId="77777777" w:rsidR="0000616A" w:rsidRDefault="0000616A" w:rsidP="00000238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Дополнительно накладывается ограничение по основной занимаемой должности. Она должна входить в группу должностей «</w:t>
            </w:r>
            <w:r w:rsidRPr="0001149A">
              <w:rPr>
                <w:szCs w:val="20"/>
                <w:lang w:bidi="en-US"/>
              </w:rPr>
              <w:t>Мониторинг Минздрав</w:t>
            </w:r>
            <w:r>
              <w:rPr>
                <w:szCs w:val="20"/>
                <w:lang w:bidi="en-US"/>
              </w:rPr>
              <w:t>»</w:t>
            </w:r>
          </w:p>
        </w:tc>
      </w:tr>
      <w:tr w:rsidR="0001149A" w14:paraId="7A42FB88" w14:textId="77777777" w:rsidTr="0001149A">
        <w:tc>
          <w:tcPr>
            <w:tcW w:w="2392" w:type="dxa"/>
          </w:tcPr>
          <w:p w14:paraId="227C109E" w14:textId="63636CD6" w:rsidR="0001149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Своды. Структура ПМСП</w:t>
            </w:r>
          </w:p>
        </w:tc>
        <w:tc>
          <w:tcPr>
            <w:tcW w:w="1827" w:type="dxa"/>
          </w:tcPr>
          <w:p w14:paraId="0C9646D5" w14:textId="77777777" w:rsidR="0001149A" w:rsidRDefault="0001149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</w:p>
        </w:tc>
        <w:tc>
          <w:tcPr>
            <w:tcW w:w="1843" w:type="dxa"/>
          </w:tcPr>
          <w:p w14:paraId="7C280D27" w14:textId="2A924040" w:rsidR="0001149A" w:rsidRDefault="0000616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ПМСП по СНИЛС</w:t>
            </w:r>
          </w:p>
        </w:tc>
        <w:tc>
          <w:tcPr>
            <w:tcW w:w="3509" w:type="dxa"/>
          </w:tcPr>
          <w:p w14:paraId="278D7EB7" w14:textId="77777777" w:rsidR="0001149A" w:rsidRDefault="0001149A" w:rsidP="0059525C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</w:p>
        </w:tc>
      </w:tr>
      <w:tr w:rsidR="000F50E8" w14:paraId="179B142D" w14:textId="77777777" w:rsidTr="0001149A">
        <w:tc>
          <w:tcPr>
            <w:tcW w:w="2392" w:type="dxa"/>
          </w:tcPr>
          <w:p w14:paraId="76B8946D" w14:textId="3625C790" w:rsidR="000F50E8" w:rsidRDefault="000F50E8" w:rsidP="000F50E8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 xml:space="preserve">Своды. Структура </w:t>
            </w:r>
            <w:r>
              <w:rPr>
                <w:szCs w:val="20"/>
                <w:lang w:bidi="en-US"/>
              </w:rPr>
              <w:t>СМП</w:t>
            </w:r>
          </w:p>
        </w:tc>
        <w:tc>
          <w:tcPr>
            <w:tcW w:w="1827" w:type="dxa"/>
          </w:tcPr>
          <w:p w14:paraId="22231BE6" w14:textId="77777777" w:rsidR="000F50E8" w:rsidRDefault="000F50E8" w:rsidP="000F50E8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</w:p>
        </w:tc>
        <w:tc>
          <w:tcPr>
            <w:tcW w:w="1843" w:type="dxa"/>
          </w:tcPr>
          <w:p w14:paraId="37F21B99" w14:textId="06B2FBB5" w:rsidR="000F50E8" w:rsidRDefault="000F50E8" w:rsidP="000F50E8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Выездные бригады по СНИЛС</w:t>
            </w:r>
          </w:p>
        </w:tc>
        <w:tc>
          <w:tcPr>
            <w:tcW w:w="3509" w:type="dxa"/>
          </w:tcPr>
          <w:p w14:paraId="5E199CA3" w14:textId="0DC676D3" w:rsidR="000F50E8" w:rsidRDefault="000F50E8" w:rsidP="000F50E8">
            <w:pPr>
              <w:pStyle w:val="33"/>
              <w:numPr>
                <w:ilvl w:val="0"/>
                <w:numId w:val="0"/>
              </w:numPr>
              <w:rPr>
                <w:szCs w:val="20"/>
                <w:lang w:bidi="en-US"/>
              </w:rPr>
            </w:pPr>
            <w:r>
              <w:rPr>
                <w:szCs w:val="20"/>
                <w:lang w:bidi="en-US"/>
              </w:rPr>
              <w:t>В пересчет попадут те сотрудники, у которых по основному исполнению есть признак исполнения «Выездные»</w:t>
            </w:r>
          </w:p>
        </w:tc>
      </w:tr>
    </w:tbl>
    <w:p w14:paraId="77452CB8" w14:textId="77777777" w:rsidR="0001149A" w:rsidRPr="004B1F06" w:rsidRDefault="0001149A" w:rsidP="0059525C">
      <w:pPr>
        <w:pStyle w:val="33"/>
        <w:numPr>
          <w:ilvl w:val="0"/>
          <w:numId w:val="0"/>
        </w:numPr>
        <w:rPr>
          <w:szCs w:val="20"/>
          <w:lang w:bidi="en-US"/>
        </w:rPr>
      </w:pPr>
    </w:p>
    <w:sectPr w:rsidR="0001149A" w:rsidRPr="004B1F06" w:rsidSect="004E4A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9A2586"/>
    <w:multiLevelType w:val="hybridMultilevel"/>
    <w:tmpl w:val="8F4830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0F618B"/>
    <w:multiLevelType w:val="multilevel"/>
    <w:tmpl w:val="583ECF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280C1466"/>
    <w:multiLevelType w:val="hybridMultilevel"/>
    <w:tmpl w:val="3E3030D2"/>
    <w:lvl w:ilvl="0" w:tplc="4EF8F930">
      <w:start w:val="1"/>
      <w:numFmt w:val="bullet"/>
      <w:pStyle w:val="a"/>
      <w:lvlText w:val=""/>
      <w:lvlJc w:val="left"/>
      <w:pPr>
        <w:ind w:left="773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3F782A5F"/>
    <w:multiLevelType w:val="hybridMultilevel"/>
    <w:tmpl w:val="1048EC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A358BB"/>
    <w:multiLevelType w:val="hybridMultilevel"/>
    <w:tmpl w:val="A5DC937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E74DC"/>
    <w:rsid w:val="0000616A"/>
    <w:rsid w:val="0001149A"/>
    <w:rsid w:val="000F50E8"/>
    <w:rsid w:val="00191184"/>
    <w:rsid w:val="00194855"/>
    <w:rsid w:val="002455D6"/>
    <w:rsid w:val="00312579"/>
    <w:rsid w:val="00323C39"/>
    <w:rsid w:val="00463AA2"/>
    <w:rsid w:val="00477A95"/>
    <w:rsid w:val="004B1F06"/>
    <w:rsid w:val="004B492B"/>
    <w:rsid w:val="004E4A2C"/>
    <w:rsid w:val="005476EA"/>
    <w:rsid w:val="005875B1"/>
    <w:rsid w:val="0059525C"/>
    <w:rsid w:val="00682DFD"/>
    <w:rsid w:val="007F5538"/>
    <w:rsid w:val="00811A19"/>
    <w:rsid w:val="008651CC"/>
    <w:rsid w:val="008750BC"/>
    <w:rsid w:val="008E1025"/>
    <w:rsid w:val="008E74DC"/>
    <w:rsid w:val="00920947"/>
    <w:rsid w:val="00A25A0D"/>
    <w:rsid w:val="00BB683C"/>
    <w:rsid w:val="00BC6A92"/>
    <w:rsid w:val="00C35A4D"/>
    <w:rsid w:val="00C97BEA"/>
    <w:rsid w:val="00CC5D61"/>
    <w:rsid w:val="00D01924"/>
    <w:rsid w:val="00E96C9A"/>
    <w:rsid w:val="00EA6215"/>
    <w:rsid w:val="00F80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B99AE8"/>
  <w15:docId w15:val="{323BC587-D2DA-42CC-88A3-52B0A611C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E4A2C"/>
  </w:style>
  <w:style w:type="paragraph" w:styleId="1">
    <w:name w:val="heading 1"/>
    <w:aliases w:val="Заголовок 01"/>
    <w:basedOn w:val="a0"/>
    <w:next w:val="a0"/>
    <w:link w:val="10"/>
    <w:uiPriority w:val="9"/>
    <w:qFormat/>
    <w:rsid w:val="00A25A0D"/>
    <w:pPr>
      <w:pageBreakBefore/>
      <w:pBdr>
        <w:bottom w:val="single" w:sz="12" w:space="1" w:color="365F91"/>
      </w:pBdr>
      <w:autoSpaceDE w:val="0"/>
      <w:autoSpaceDN w:val="0"/>
      <w:adjustRightInd w:val="0"/>
      <w:spacing w:before="600" w:after="80" w:line="240" w:lineRule="auto"/>
      <w:outlineLvl w:val="0"/>
    </w:pPr>
    <w:rPr>
      <w:rFonts w:ascii="Cambria" w:eastAsia="Times New Roman" w:hAnsi="Cambria" w:cs="Times New Roman"/>
      <w:b/>
      <w:bCs/>
      <w:color w:val="365F91"/>
      <w:sz w:val="32"/>
      <w:szCs w:val="24"/>
      <w:lang w:bidi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920947"/>
    <w:pPr>
      <w:ind w:left="720"/>
      <w:contextualSpacing/>
    </w:pPr>
  </w:style>
  <w:style w:type="paragraph" w:styleId="a5">
    <w:name w:val="Balloon Text"/>
    <w:basedOn w:val="a0"/>
    <w:link w:val="a6"/>
    <w:uiPriority w:val="99"/>
    <w:semiHidden/>
    <w:unhideWhenUsed/>
    <w:rsid w:val="009209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1"/>
    <w:link w:val="a5"/>
    <w:uiPriority w:val="99"/>
    <w:semiHidden/>
    <w:rsid w:val="0092094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aliases w:val="Заголовок 01 Знак"/>
    <w:basedOn w:val="a1"/>
    <w:link w:val="1"/>
    <w:uiPriority w:val="9"/>
    <w:rsid w:val="00A25A0D"/>
    <w:rPr>
      <w:rFonts w:ascii="Cambria" w:eastAsia="Times New Roman" w:hAnsi="Cambria" w:cs="Times New Roman"/>
      <w:b/>
      <w:bCs/>
      <w:color w:val="365F91"/>
      <w:sz w:val="32"/>
      <w:szCs w:val="24"/>
      <w:lang w:bidi="en-US"/>
    </w:rPr>
  </w:style>
  <w:style w:type="paragraph" w:styleId="a">
    <w:name w:val="List Bullet"/>
    <w:basedOn w:val="a0"/>
    <w:unhideWhenUsed/>
    <w:rsid w:val="00A25A0D"/>
    <w:pPr>
      <w:numPr>
        <w:numId w:val="2"/>
      </w:numPr>
      <w:autoSpaceDE w:val="0"/>
      <w:autoSpaceDN w:val="0"/>
      <w:adjustRightInd w:val="0"/>
      <w:spacing w:before="120" w:after="120"/>
      <w:ind w:left="0" w:hanging="11"/>
      <w:jc w:val="both"/>
    </w:pPr>
    <w:rPr>
      <w:rFonts w:ascii="Calibri" w:eastAsia="Calibri" w:hAnsi="Calibri" w:cs="Times New Roman"/>
      <w:sz w:val="20"/>
      <w:szCs w:val="24"/>
    </w:rPr>
  </w:style>
  <w:style w:type="character" w:customStyle="1" w:styleId="a7">
    <w:name w:val="Поле"/>
    <w:uiPriority w:val="1"/>
    <w:qFormat/>
    <w:rsid w:val="00A25A0D"/>
    <w:rPr>
      <w:rFonts w:ascii="Cambria" w:hAnsi="Cambria"/>
      <w:b w:val="0"/>
      <w:bCs w:val="0"/>
      <w:i w:val="0"/>
      <w:iCs w:val="0"/>
      <w:color w:val="1F497D"/>
      <w:sz w:val="22"/>
      <w:szCs w:val="22"/>
    </w:rPr>
  </w:style>
  <w:style w:type="paragraph" w:customStyle="1" w:styleId="33">
    <w:name w:val="Список 33"/>
    <w:basedOn w:val="a"/>
    <w:qFormat/>
    <w:rsid w:val="00A25A0D"/>
    <w:pPr>
      <w:ind w:left="7732" w:hanging="360"/>
    </w:pPr>
  </w:style>
  <w:style w:type="table" w:styleId="a8">
    <w:name w:val="Table Grid"/>
    <w:basedOn w:val="a2"/>
    <w:uiPriority w:val="59"/>
    <w:unhideWhenUsed/>
    <w:rsid w:val="008750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tyles" Target="style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BB77DB-EBEA-48A5-8147-32CA2C4C8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485</TotalTime>
  <Pages>12</Pages>
  <Words>1392</Words>
  <Characters>7939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PARUS</Company>
  <LinksUpToDate>false</LinksUpToDate>
  <CharactersWithSpaces>9313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BRYLKOVA</dc:creator>
  <cp:keywords/>
  <dc:description/>
  <cp:lastModifiedBy>Ксения Землянская</cp:lastModifiedBy>
  <cp:revision>8</cp:revision>
  <dcterms:created xsi:type="dcterms:W3CDTF">2020-04-07T08:19:00Z</dcterms:created>
  <dcterms:modified xsi:type="dcterms:W3CDTF">2020-04-08T13:14:00Z</dcterms:modified>
</cp:coreProperties>
</file>